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theme/themeOverride2.xml" ContentType="application/vnd.openxmlformats-officedocument.themeOverride+xml"/>
  <Override PartName="/word/charts/chart3.xml" ContentType="application/vnd.openxmlformats-officedocument.drawingml.chart+xml"/>
  <Override PartName="/word/theme/themeOverride3.xml" ContentType="application/vnd.openxmlformats-officedocument.themeOverrid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60DA371" w14:textId="179A7FCB" w:rsidR="000A2FF0" w:rsidRPr="00BA2356" w:rsidRDefault="003D451C" w:rsidP="000A2FF0">
      <w:pPr>
        <w:tabs>
          <w:tab w:val="center" w:pos="4536"/>
          <w:tab w:val="right" w:pos="9781"/>
        </w:tabs>
        <w:ind w:right="-58"/>
        <w:rPr>
          <w:rFonts w:ascii="Arial" w:eastAsia="SimSun" w:hAnsi="Arial" w:cs="Arial"/>
          <w:b/>
          <w:noProof w:val="0"/>
          <w:szCs w:val="22"/>
          <w:lang w:eastAsia="zh-CN"/>
        </w:rPr>
      </w:pPr>
      <w:bookmarkStart w:id="0" w:name="OLE_LINK3"/>
      <w:r w:rsidRPr="00BA2356">
        <w:rPr>
          <w:rFonts w:ascii="Arial" w:eastAsia="SimSun" w:hAnsi="Arial" w:cs="Arial"/>
          <w:b/>
          <w:noProof w:val="0"/>
          <w:szCs w:val="22"/>
        </w:rPr>
        <w:t>3GPP TSG RAN WG1 Meeting #8</w:t>
      </w:r>
      <w:r w:rsidR="00815491" w:rsidRPr="00BA2356">
        <w:rPr>
          <w:rFonts w:ascii="Arial" w:eastAsia="SimSun" w:hAnsi="Arial" w:cs="Arial"/>
          <w:b/>
          <w:noProof w:val="0"/>
          <w:szCs w:val="22"/>
          <w:lang w:eastAsia="zh-CN"/>
        </w:rPr>
        <w:t>7</w:t>
      </w:r>
      <w:r w:rsidR="000A2FF0" w:rsidRPr="00BA2356">
        <w:rPr>
          <w:rFonts w:ascii="Arial" w:eastAsia="ＭＳ 明朝" w:hAnsi="Arial" w:cs="Arial"/>
          <w:b/>
          <w:noProof w:val="0"/>
          <w:szCs w:val="22"/>
          <w:lang w:eastAsia="ja-JP"/>
        </w:rPr>
        <w:t xml:space="preserve">                                                        </w:t>
      </w:r>
      <w:r w:rsidR="002C254F" w:rsidRPr="00BA2356">
        <w:rPr>
          <w:rFonts w:ascii="Arial" w:eastAsia="SimSun" w:hAnsi="Arial" w:cs="Arial"/>
          <w:b/>
          <w:noProof w:val="0"/>
          <w:szCs w:val="22"/>
          <w:lang w:eastAsia="zh-CN"/>
        </w:rPr>
        <w:t xml:space="preserve">       </w:t>
      </w:r>
      <w:r w:rsidR="00994BDD" w:rsidRPr="00BA2356">
        <w:rPr>
          <w:rFonts w:ascii="Arial" w:eastAsia="ＭＳ 明朝" w:hAnsi="Arial" w:cs="Arial"/>
          <w:b/>
          <w:noProof w:val="0"/>
          <w:szCs w:val="22"/>
          <w:lang w:eastAsia="ja-JP"/>
        </w:rPr>
        <w:t xml:space="preserve">   </w:t>
      </w:r>
      <w:r w:rsidR="00845EE7" w:rsidRPr="00BA2356">
        <w:rPr>
          <w:rFonts w:ascii="Arial" w:eastAsia="SimSun" w:hAnsi="Arial" w:cs="Arial"/>
          <w:b/>
          <w:noProof w:val="0"/>
          <w:szCs w:val="22"/>
          <w:lang w:eastAsia="zh-CN"/>
        </w:rPr>
        <w:t xml:space="preserve">    </w:t>
      </w:r>
      <w:r w:rsidR="00994BDD" w:rsidRPr="00BA2356">
        <w:rPr>
          <w:rFonts w:ascii="Arial" w:eastAsia="ＭＳ 明朝" w:hAnsi="Arial" w:cs="Arial"/>
          <w:b/>
          <w:noProof w:val="0"/>
          <w:szCs w:val="22"/>
          <w:lang w:eastAsia="ja-JP"/>
        </w:rPr>
        <w:t xml:space="preserve">  </w:t>
      </w:r>
      <w:r w:rsidR="000A2FF0" w:rsidRPr="00BA2356">
        <w:rPr>
          <w:rFonts w:ascii="Arial" w:eastAsia="ＭＳ 明朝" w:hAnsi="Arial" w:cs="Arial"/>
          <w:b/>
          <w:noProof w:val="0"/>
          <w:szCs w:val="22"/>
          <w:lang w:eastAsia="ja-JP"/>
        </w:rPr>
        <w:t xml:space="preserve"> </w:t>
      </w:r>
      <w:r w:rsidR="000A2FF0" w:rsidRPr="00BA2356">
        <w:rPr>
          <w:rFonts w:ascii="Arial" w:eastAsia="SimSun" w:hAnsi="Arial" w:cs="Arial"/>
          <w:b/>
          <w:noProof w:val="0"/>
          <w:szCs w:val="22"/>
        </w:rPr>
        <w:t>R1-</w:t>
      </w:r>
      <w:r w:rsidRPr="00BA2356">
        <w:rPr>
          <w:rFonts w:ascii="Arial" w:eastAsia="ＭＳ 明朝" w:hAnsi="Arial" w:cs="Arial"/>
          <w:b/>
          <w:noProof w:val="0"/>
          <w:szCs w:val="22"/>
          <w:lang w:eastAsia="ja-JP"/>
        </w:rPr>
        <w:t>1</w:t>
      </w:r>
      <w:r w:rsidRPr="00BA2356">
        <w:rPr>
          <w:rFonts w:ascii="Arial" w:eastAsia="SimSun" w:hAnsi="Arial" w:cs="Arial"/>
          <w:b/>
          <w:noProof w:val="0"/>
          <w:szCs w:val="22"/>
          <w:lang w:eastAsia="zh-CN"/>
        </w:rPr>
        <w:t>6</w:t>
      </w:r>
      <w:r w:rsidR="00486217" w:rsidRPr="00BA2356">
        <w:rPr>
          <w:rFonts w:ascii="Arial" w:eastAsia="SimSun" w:hAnsi="Arial" w:cs="Arial" w:hint="eastAsia"/>
          <w:b/>
          <w:noProof w:val="0"/>
          <w:szCs w:val="22"/>
          <w:lang w:eastAsia="zh-CN"/>
        </w:rPr>
        <w:t>12701</w:t>
      </w:r>
    </w:p>
    <w:p w14:paraId="738BA62C" w14:textId="56015CF8" w:rsidR="00A91807" w:rsidRPr="00BA2356" w:rsidRDefault="00A53E9F" w:rsidP="00A91807">
      <w:pPr>
        <w:tabs>
          <w:tab w:val="center" w:pos="4536"/>
          <w:tab w:val="right" w:pos="9072"/>
        </w:tabs>
        <w:rPr>
          <w:rFonts w:ascii="Arial" w:eastAsia="SimSun" w:hAnsi="Arial" w:cs="Arial"/>
          <w:b/>
          <w:noProof w:val="0"/>
          <w:szCs w:val="22"/>
        </w:rPr>
      </w:pPr>
      <w:r w:rsidRPr="00BA2356">
        <w:rPr>
          <w:rFonts w:ascii="Arial" w:eastAsia="SimSun" w:hAnsi="Arial" w:cs="Arial"/>
          <w:b/>
          <w:noProof w:val="0"/>
          <w:szCs w:val="22"/>
        </w:rPr>
        <w:t>Reno</w:t>
      </w:r>
      <w:r w:rsidR="00A91807" w:rsidRPr="00BA2356">
        <w:rPr>
          <w:rFonts w:ascii="Arial" w:eastAsia="SimSun" w:hAnsi="Arial" w:cs="Arial"/>
          <w:b/>
          <w:noProof w:val="0"/>
          <w:szCs w:val="22"/>
        </w:rPr>
        <w:t xml:space="preserve">, </w:t>
      </w:r>
      <w:r w:rsidRPr="00BA2356">
        <w:rPr>
          <w:rFonts w:ascii="Arial" w:eastAsia="SimSun" w:hAnsi="Arial" w:cs="Arial"/>
          <w:b/>
          <w:noProof w:val="0"/>
          <w:szCs w:val="22"/>
        </w:rPr>
        <w:t>USA 14th - 18th November 2016</w:t>
      </w:r>
    </w:p>
    <w:p w14:paraId="21ED2649" w14:textId="77777777" w:rsidR="0041628A" w:rsidRPr="00BA2356" w:rsidRDefault="0041628A">
      <w:pPr>
        <w:pStyle w:val="Header"/>
        <w:rPr>
          <w:rFonts w:cs="Arial"/>
          <w:noProof w:val="0"/>
          <w:sz w:val="24"/>
          <w:szCs w:val="22"/>
        </w:rPr>
      </w:pPr>
    </w:p>
    <w:p w14:paraId="21E27392" w14:textId="77777777" w:rsidR="0041628A" w:rsidRPr="00BA2356" w:rsidRDefault="0041628A">
      <w:pPr>
        <w:pStyle w:val="Header"/>
        <w:ind w:left="1800" w:hanging="1800"/>
        <w:rPr>
          <w:rFonts w:eastAsia="ＭＳ ゴシック" w:cs="Arial"/>
          <w:noProof w:val="0"/>
          <w:sz w:val="24"/>
          <w:szCs w:val="22"/>
        </w:rPr>
      </w:pPr>
      <w:r w:rsidRPr="00BA2356">
        <w:rPr>
          <w:rFonts w:eastAsia="ＭＳ ゴシック" w:cs="Arial"/>
          <w:noProof w:val="0"/>
          <w:sz w:val="24"/>
          <w:szCs w:val="22"/>
        </w:rPr>
        <w:t>Source:</w:t>
      </w:r>
      <w:r w:rsidRPr="00BA2356">
        <w:rPr>
          <w:rFonts w:eastAsia="ＭＳ ゴシック" w:cs="Arial"/>
          <w:noProof w:val="0"/>
          <w:sz w:val="24"/>
          <w:szCs w:val="22"/>
        </w:rPr>
        <w:tab/>
        <w:t>NTT DOCOMO</w:t>
      </w:r>
    </w:p>
    <w:bookmarkEnd w:id="0"/>
    <w:p w14:paraId="07787299" w14:textId="55E3F33E" w:rsidR="0041628A" w:rsidRPr="00BA2356" w:rsidRDefault="0041628A">
      <w:pPr>
        <w:pStyle w:val="Header"/>
        <w:ind w:left="1800" w:hanging="1800"/>
        <w:jc w:val="both"/>
        <w:rPr>
          <w:rFonts w:eastAsia="SimSun" w:cs="Arial"/>
          <w:noProof w:val="0"/>
          <w:sz w:val="24"/>
          <w:szCs w:val="22"/>
          <w:lang w:eastAsia="zh-CN"/>
        </w:rPr>
      </w:pPr>
      <w:r w:rsidRPr="00BA2356">
        <w:rPr>
          <w:rFonts w:eastAsia="ＭＳ ゴシック" w:cs="Arial"/>
          <w:noProof w:val="0"/>
          <w:sz w:val="24"/>
          <w:szCs w:val="22"/>
        </w:rPr>
        <w:t>Title:</w:t>
      </w:r>
      <w:r w:rsidRPr="00BA2356">
        <w:rPr>
          <w:rFonts w:eastAsia="ＭＳ ゴシック" w:cs="Arial"/>
          <w:noProof w:val="0"/>
          <w:sz w:val="24"/>
          <w:szCs w:val="22"/>
        </w:rPr>
        <w:tab/>
      </w:r>
      <w:r w:rsidR="006122CA" w:rsidRPr="00BA2356">
        <w:rPr>
          <w:rFonts w:eastAsia="ＭＳ ゴシック" w:cs="Arial"/>
          <w:noProof w:val="0"/>
          <w:sz w:val="24"/>
          <w:szCs w:val="22"/>
        </w:rPr>
        <w:t xml:space="preserve">On </w:t>
      </w:r>
      <w:r w:rsidR="006122CA" w:rsidRPr="00BA2356">
        <w:rPr>
          <w:rFonts w:eastAsia="SimSun" w:cs="Arial"/>
          <w:noProof w:val="0"/>
          <w:sz w:val="24"/>
          <w:szCs w:val="22"/>
          <w:lang w:eastAsia="zh-CN"/>
        </w:rPr>
        <w:t>F</w:t>
      </w:r>
      <w:r w:rsidR="006122CA" w:rsidRPr="00BA2356">
        <w:rPr>
          <w:rFonts w:eastAsia="ＭＳ ゴシック" w:cs="Arial"/>
          <w:noProof w:val="0"/>
          <w:sz w:val="24"/>
          <w:szCs w:val="22"/>
        </w:rPr>
        <w:t>eedback Enhancements to Support A</w:t>
      </w:r>
      <w:r w:rsidR="0055774E" w:rsidRPr="00BA2356">
        <w:rPr>
          <w:rFonts w:eastAsia="ＭＳ ゴシック" w:cs="Arial"/>
          <w:noProof w:val="0"/>
          <w:sz w:val="24"/>
          <w:szCs w:val="22"/>
        </w:rPr>
        <w:t xml:space="preserve">dvanced CSI </w:t>
      </w:r>
    </w:p>
    <w:p w14:paraId="32D100CB" w14:textId="2D1801BD" w:rsidR="0041628A" w:rsidRPr="00BA2356" w:rsidRDefault="0041628A">
      <w:pPr>
        <w:pStyle w:val="Header"/>
        <w:tabs>
          <w:tab w:val="left" w:pos="1800"/>
        </w:tabs>
        <w:ind w:left="1800" w:hanging="1800"/>
        <w:rPr>
          <w:rFonts w:eastAsia="SimSun" w:cs="Arial"/>
          <w:noProof w:val="0"/>
          <w:sz w:val="24"/>
          <w:szCs w:val="22"/>
          <w:lang w:eastAsia="zh-CN"/>
        </w:rPr>
      </w:pPr>
      <w:r w:rsidRPr="00BA2356">
        <w:rPr>
          <w:rFonts w:eastAsia="ＭＳ ゴシック" w:cs="Arial"/>
          <w:noProof w:val="0"/>
          <w:sz w:val="24"/>
          <w:szCs w:val="22"/>
        </w:rPr>
        <w:t>Agenda Item:</w:t>
      </w:r>
      <w:bookmarkStart w:id="1" w:name="Source"/>
      <w:bookmarkEnd w:id="1"/>
      <w:r w:rsidRPr="00BA2356">
        <w:rPr>
          <w:rFonts w:eastAsia="ＭＳ ゴシック" w:cs="Arial"/>
          <w:noProof w:val="0"/>
          <w:sz w:val="24"/>
          <w:szCs w:val="22"/>
        </w:rPr>
        <w:tab/>
      </w:r>
      <w:r w:rsidR="00EC5544" w:rsidRPr="00BA2356">
        <w:rPr>
          <w:rFonts w:eastAsia="ＭＳ ゴシック" w:cs="Arial"/>
          <w:noProof w:val="0"/>
          <w:sz w:val="24"/>
          <w:szCs w:val="22"/>
        </w:rPr>
        <w:t>6</w:t>
      </w:r>
      <w:r w:rsidR="003D451C" w:rsidRPr="00BA2356">
        <w:rPr>
          <w:rFonts w:eastAsia="ＭＳ ゴシック" w:cs="Arial"/>
          <w:noProof w:val="0"/>
          <w:sz w:val="24"/>
          <w:szCs w:val="22"/>
        </w:rPr>
        <w:t>.</w:t>
      </w:r>
      <w:r w:rsidR="00EC5544" w:rsidRPr="00BA2356">
        <w:rPr>
          <w:rFonts w:eastAsia="SimSun" w:cs="Arial"/>
          <w:noProof w:val="0"/>
          <w:sz w:val="24"/>
          <w:szCs w:val="22"/>
          <w:lang w:eastAsia="zh-CN"/>
        </w:rPr>
        <w:t>2</w:t>
      </w:r>
      <w:r w:rsidR="003D451C" w:rsidRPr="00BA2356">
        <w:rPr>
          <w:rFonts w:eastAsia="ＭＳ ゴシック" w:cs="Arial"/>
          <w:noProof w:val="0"/>
          <w:sz w:val="24"/>
          <w:szCs w:val="22"/>
        </w:rPr>
        <w:t>.</w:t>
      </w:r>
      <w:r w:rsidR="00EC5544" w:rsidRPr="00BA2356">
        <w:rPr>
          <w:rFonts w:eastAsia="SimSun" w:cs="Arial"/>
          <w:noProof w:val="0"/>
          <w:sz w:val="24"/>
          <w:szCs w:val="22"/>
          <w:lang w:eastAsia="zh-CN"/>
        </w:rPr>
        <w:t>2</w:t>
      </w:r>
      <w:r w:rsidR="003D451C" w:rsidRPr="00BA2356">
        <w:rPr>
          <w:rFonts w:eastAsia="SimSun" w:cs="Arial"/>
          <w:noProof w:val="0"/>
          <w:sz w:val="24"/>
          <w:szCs w:val="22"/>
          <w:lang w:eastAsia="zh-CN"/>
        </w:rPr>
        <w:t>.</w:t>
      </w:r>
      <w:r w:rsidR="00EC5544" w:rsidRPr="00BA2356">
        <w:rPr>
          <w:rFonts w:eastAsia="SimSun" w:cs="Arial"/>
          <w:noProof w:val="0"/>
          <w:sz w:val="24"/>
          <w:szCs w:val="22"/>
          <w:lang w:eastAsia="zh-CN"/>
        </w:rPr>
        <w:t>1.1</w:t>
      </w:r>
    </w:p>
    <w:p w14:paraId="171841D7" w14:textId="30B640B9" w:rsidR="0041628A" w:rsidRPr="00BA2356" w:rsidRDefault="0041628A">
      <w:pPr>
        <w:pBdr>
          <w:bottom w:val="single" w:sz="6" w:space="1" w:color="auto"/>
        </w:pBdr>
        <w:ind w:left="1800" w:hanging="1800"/>
        <w:rPr>
          <w:rFonts w:ascii="Arial" w:eastAsia="SimSun" w:hAnsi="Arial" w:cs="Arial"/>
          <w:b/>
          <w:noProof w:val="0"/>
          <w:szCs w:val="22"/>
        </w:rPr>
      </w:pPr>
      <w:r w:rsidRPr="00BA2356">
        <w:rPr>
          <w:rFonts w:ascii="Arial" w:hAnsi="Arial" w:cs="Arial"/>
          <w:b/>
          <w:noProof w:val="0"/>
          <w:szCs w:val="22"/>
        </w:rPr>
        <w:t>Document for:</w:t>
      </w:r>
      <w:bookmarkStart w:id="2" w:name="DocumentFor"/>
      <w:bookmarkEnd w:id="2"/>
      <w:r w:rsidR="001A49A6" w:rsidRPr="00BA2356">
        <w:rPr>
          <w:rFonts w:ascii="Arial" w:hAnsi="Arial" w:cs="Arial"/>
          <w:b/>
          <w:noProof w:val="0"/>
          <w:szCs w:val="22"/>
        </w:rPr>
        <w:t xml:space="preserve"> </w:t>
      </w:r>
      <w:r w:rsidR="001A49A6" w:rsidRPr="00BA2356">
        <w:rPr>
          <w:rFonts w:ascii="Arial" w:hAnsi="Arial" w:cs="Arial"/>
          <w:b/>
          <w:noProof w:val="0"/>
          <w:szCs w:val="22"/>
        </w:rPr>
        <w:tab/>
        <w:t xml:space="preserve">Discussion </w:t>
      </w:r>
    </w:p>
    <w:p w14:paraId="18A2A3A2" w14:textId="4354B278" w:rsidR="0041628A" w:rsidRPr="00BA2356" w:rsidRDefault="0041628A">
      <w:pPr>
        <w:pStyle w:val="Heading1"/>
        <w:spacing w:after="120"/>
        <w:rPr>
          <w:rFonts w:cs="Arial"/>
          <w:b/>
          <w:sz w:val="24"/>
          <w:szCs w:val="22"/>
        </w:rPr>
      </w:pPr>
      <w:r w:rsidRPr="00BA2356">
        <w:rPr>
          <w:rFonts w:cs="Arial"/>
          <w:b/>
          <w:sz w:val="24"/>
          <w:szCs w:val="22"/>
        </w:rPr>
        <w:t>Introduction</w:t>
      </w:r>
    </w:p>
    <w:p w14:paraId="55524143" w14:textId="66107FDB" w:rsidR="001A49A6" w:rsidRPr="00BA2356" w:rsidRDefault="001A49A6" w:rsidP="006B4728">
      <w:pPr>
        <w:snapToGrid w:val="0"/>
        <w:spacing w:after="120"/>
        <w:jc w:val="both"/>
        <w:rPr>
          <w:rFonts w:eastAsia="SimSun"/>
          <w:noProof w:val="0"/>
          <w:kern w:val="2"/>
          <w:sz w:val="22"/>
          <w:szCs w:val="22"/>
          <w:lang w:eastAsia="zh-CN"/>
        </w:rPr>
      </w:pPr>
      <w:r w:rsidRPr="00BA2356">
        <w:rPr>
          <w:rFonts w:eastAsia="SimSun"/>
          <w:noProof w:val="0"/>
          <w:kern w:val="2"/>
          <w:sz w:val="22"/>
          <w:szCs w:val="22"/>
          <w:lang w:eastAsia="zh-CN"/>
        </w:rPr>
        <w:t>At the RAN</w:t>
      </w:r>
      <w:r w:rsidRPr="00BA2356">
        <w:rPr>
          <w:rFonts w:eastAsiaTheme="minorEastAsia"/>
          <w:noProof w:val="0"/>
          <w:kern w:val="2"/>
          <w:sz w:val="22"/>
          <w:szCs w:val="22"/>
          <w:lang w:eastAsia="ja-JP"/>
        </w:rPr>
        <w:t>1</w:t>
      </w:r>
      <w:r w:rsidRPr="00BA2356">
        <w:rPr>
          <w:rFonts w:eastAsia="SimSun"/>
          <w:noProof w:val="0"/>
          <w:kern w:val="2"/>
          <w:sz w:val="22"/>
          <w:szCs w:val="22"/>
          <w:lang w:eastAsia="zh-CN"/>
        </w:rPr>
        <w:t xml:space="preserve"> #</w:t>
      </w:r>
      <w:r w:rsidRPr="00BA2356">
        <w:rPr>
          <w:rFonts w:eastAsiaTheme="minorEastAsia"/>
          <w:noProof w:val="0"/>
          <w:kern w:val="2"/>
          <w:sz w:val="22"/>
          <w:szCs w:val="22"/>
          <w:lang w:eastAsia="ja-JP"/>
        </w:rPr>
        <w:t>8</w:t>
      </w:r>
      <w:r w:rsidR="00B80898" w:rsidRPr="00BA2356">
        <w:rPr>
          <w:rFonts w:eastAsiaTheme="minorEastAsia"/>
          <w:noProof w:val="0"/>
          <w:kern w:val="2"/>
          <w:sz w:val="22"/>
          <w:szCs w:val="22"/>
          <w:lang w:eastAsia="ja-JP"/>
        </w:rPr>
        <w:t>6</w:t>
      </w:r>
      <w:r w:rsidRPr="00BA2356">
        <w:rPr>
          <w:rFonts w:eastAsia="SimSun"/>
          <w:noProof w:val="0"/>
          <w:kern w:val="2"/>
          <w:sz w:val="22"/>
          <w:szCs w:val="22"/>
          <w:lang w:eastAsia="zh-CN"/>
        </w:rPr>
        <w:t xml:space="preserve"> meeting</w:t>
      </w:r>
      <w:r w:rsidR="00641822" w:rsidRPr="00BA2356">
        <w:rPr>
          <w:rFonts w:eastAsia="SimSun"/>
          <w:noProof w:val="0"/>
          <w:kern w:val="2"/>
          <w:sz w:val="22"/>
          <w:szCs w:val="22"/>
          <w:lang w:eastAsia="zh-CN"/>
        </w:rPr>
        <w:t>,</w:t>
      </w:r>
      <w:r w:rsidR="001B0B6A" w:rsidRPr="00BA2356">
        <w:rPr>
          <w:rFonts w:eastAsia="SimSun"/>
          <w:noProof w:val="0"/>
          <w:kern w:val="2"/>
          <w:sz w:val="22"/>
          <w:szCs w:val="22"/>
          <w:lang w:eastAsia="zh-CN"/>
        </w:rPr>
        <w:t xml:space="preserve"> </w:t>
      </w:r>
      <w:r w:rsidR="00641822" w:rsidRPr="00BA2356">
        <w:rPr>
          <w:rFonts w:eastAsia="SimSun"/>
          <w:noProof w:val="0"/>
          <w:kern w:val="2"/>
          <w:sz w:val="22"/>
          <w:szCs w:val="22"/>
          <w:lang w:eastAsia="zh-CN"/>
        </w:rPr>
        <w:t xml:space="preserve">in CSI enhancement discussion, </w:t>
      </w:r>
      <w:r w:rsidR="001B0B6A" w:rsidRPr="00BA2356">
        <w:rPr>
          <w:rFonts w:eastAsia="SimSun"/>
          <w:noProof w:val="0"/>
          <w:kern w:val="2"/>
          <w:sz w:val="22"/>
          <w:szCs w:val="22"/>
          <w:lang w:eastAsia="zh-CN"/>
        </w:rPr>
        <w:t>feedback schemes were discussed to support advanced CSI reporting</w:t>
      </w:r>
      <w:r w:rsidR="001B0B6A" w:rsidRPr="00BA2356">
        <w:rPr>
          <w:rFonts w:eastAsiaTheme="minorEastAsia" w:hint="eastAsia"/>
          <w:noProof w:val="0"/>
          <w:kern w:val="2"/>
          <w:sz w:val="22"/>
          <w:szCs w:val="22"/>
          <w:lang w:eastAsia="ja-JP"/>
        </w:rPr>
        <w:t xml:space="preserve"> </w:t>
      </w:r>
      <w:r w:rsidR="001B0B6A" w:rsidRPr="00BA2356">
        <w:rPr>
          <w:rFonts w:eastAsia="SimSun" w:hint="eastAsia"/>
          <w:noProof w:val="0"/>
          <w:kern w:val="2"/>
          <w:sz w:val="22"/>
          <w:szCs w:val="22"/>
          <w:lang w:eastAsia="zh-CN"/>
        </w:rPr>
        <w:t xml:space="preserve">[1]. </w:t>
      </w:r>
      <w:r w:rsidR="001B0B6A" w:rsidRPr="00BA2356">
        <w:rPr>
          <w:rFonts w:eastAsiaTheme="minorEastAsia" w:hint="eastAsia"/>
          <w:noProof w:val="0"/>
          <w:kern w:val="2"/>
          <w:sz w:val="22"/>
          <w:szCs w:val="22"/>
          <w:lang w:eastAsia="ja-JP"/>
        </w:rPr>
        <w:t>Agreements are captured as follows.</w:t>
      </w:r>
    </w:p>
    <w:p w14:paraId="515B1ABA" w14:textId="5159CE0A" w:rsidR="006B4728" w:rsidRPr="00BA2356" w:rsidRDefault="006B4728" w:rsidP="006B4728">
      <w:pPr>
        <w:snapToGrid w:val="0"/>
        <w:spacing w:after="120"/>
        <w:rPr>
          <w:rFonts w:eastAsia="ＭＳ 明朝"/>
          <w:noProof w:val="0"/>
          <w:sz w:val="22"/>
          <w:szCs w:val="22"/>
          <w:lang w:eastAsia="ja-JP"/>
        </w:rPr>
      </w:pPr>
      <w:r w:rsidRPr="00BA2356">
        <w:rPr>
          <w:rFonts w:eastAsia="ＭＳ 明朝"/>
          <w:sz w:val="22"/>
          <w:szCs w:val="22"/>
          <w:lang w:eastAsia="ja-JP"/>
        </w:rPr>
        <mc:AlternateContent>
          <mc:Choice Requires="wps">
            <w:drawing>
              <wp:inline distT="0" distB="0" distL="0" distR="0" wp14:anchorId="3B4EB5F5" wp14:editId="2D6257EF">
                <wp:extent cx="6305384" cy="3855720"/>
                <wp:effectExtent l="0" t="0" r="19685" b="11430"/>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05384" cy="3855720"/>
                        </a:xfrm>
                        <a:prstGeom prst="rect">
                          <a:avLst/>
                        </a:prstGeom>
                        <a:solidFill>
                          <a:srgbClr val="FFFFFF"/>
                        </a:solidFill>
                        <a:ln w="9525">
                          <a:solidFill>
                            <a:srgbClr val="000000"/>
                          </a:solidFill>
                          <a:miter lim="800000"/>
                          <a:headEnd/>
                          <a:tailEnd/>
                        </a:ln>
                      </wps:spPr>
                      <wps:txbx>
                        <w:txbxContent>
                          <w:p w14:paraId="3ABA3881" w14:textId="77777777" w:rsidR="006B4728" w:rsidRPr="006B4728" w:rsidRDefault="006B4728" w:rsidP="00237A81">
                            <w:pPr>
                              <w:rPr>
                                <w:rFonts w:ascii="Times" w:eastAsia="ＭＳ 明朝" w:hAnsi="Times"/>
                                <w:b/>
                                <w:noProof w:val="0"/>
                                <w:sz w:val="22"/>
                                <w:szCs w:val="22"/>
                                <w:u w:val="single"/>
                                <w:lang w:eastAsia="ja-JP"/>
                              </w:rPr>
                            </w:pPr>
                            <w:r w:rsidRPr="006B4728">
                              <w:rPr>
                                <w:rFonts w:ascii="Times" w:eastAsia="ＭＳ 明朝" w:hAnsi="Times" w:hint="eastAsia"/>
                                <w:b/>
                                <w:noProof w:val="0"/>
                                <w:sz w:val="22"/>
                                <w:szCs w:val="22"/>
                                <w:highlight w:val="green"/>
                                <w:u w:val="single"/>
                                <w:lang w:eastAsia="ja-JP"/>
                              </w:rPr>
                              <w:t>Agreements:</w:t>
                            </w:r>
                          </w:p>
                          <w:p w14:paraId="6870EC83" w14:textId="77777777" w:rsidR="00237A81" w:rsidRPr="00B80898" w:rsidRDefault="00237A81" w:rsidP="00237A81">
                            <w:pPr>
                              <w:numPr>
                                <w:ilvl w:val="0"/>
                                <w:numId w:val="7"/>
                              </w:numPr>
                              <w:rPr>
                                <w:rFonts w:ascii="Times" w:eastAsia="Batang" w:hAnsi="Times"/>
                                <w:noProof w:val="0"/>
                                <w:sz w:val="22"/>
                                <w:szCs w:val="22"/>
                              </w:rPr>
                            </w:pPr>
                            <w:r w:rsidRPr="00B80898">
                              <w:rPr>
                                <w:rFonts w:ascii="Times" w:eastAsia="Batang" w:hAnsi="Times"/>
                                <w:noProof w:val="0"/>
                                <w:sz w:val="22"/>
                                <w:szCs w:val="22"/>
                              </w:rPr>
                              <w:t>Specify CSI feedback enhancement with the following advanced CSI feedback framework:</w:t>
                            </w:r>
                          </w:p>
                          <w:p w14:paraId="4F2E4271" w14:textId="77777777" w:rsidR="00237A81" w:rsidRPr="00B80898" w:rsidRDefault="00237A81" w:rsidP="00237A81">
                            <w:pPr>
                              <w:numPr>
                                <w:ilvl w:val="1"/>
                                <w:numId w:val="7"/>
                              </w:numPr>
                              <w:rPr>
                                <w:rFonts w:ascii="Times" w:eastAsia="Batang" w:hAnsi="Times"/>
                                <w:noProof w:val="0"/>
                                <w:sz w:val="22"/>
                                <w:szCs w:val="22"/>
                              </w:rPr>
                            </w:pPr>
                            <w:r w:rsidRPr="00B80898">
                              <w:rPr>
                                <w:rFonts w:ascii="Times" w:eastAsia="Batang" w:hAnsi="Times"/>
                                <w:noProof w:val="0"/>
                                <w:sz w:val="22"/>
                                <w:szCs w:val="22"/>
                              </w:rPr>
                              <w:t>Reduced space (eigenvectors)/W1 is constructed based on one of the following alternatives (TBD RAN1#86bis):</w:t>
                            </w:r>
                          </w:p>
                          <w:p w14:paraId="3CB7D59F" w14:textId="77777777" w:rsidR="00237A81" w:rsidRPr="00B80898" w:rsidRDefault="00237A81" w:rsidP="00237A81">
                            <w:pPr>
                              <w:numPr>
                                <w:ilvl w:val="2"/>
                                <w:numId w:val="7"/>
                              </w:numPr>
                              <w:rPr>
                                <w:rFonts w:ascii="Times" w:eastAsia="Batang" w:hAnsi="Times"/>
                                <w:noProof w:val="0"/>
                                <w:sz w:val="22"/>
                                <w:szCs w:val="22"/>
                              </w:rPr>
                            </w:pPr>
                            <w:r w:rsidRPr="00B80898">
                              <w:rPr>
                                <w:rFonts w:ascii="Times" w:eastAsia="Batang" w:hAnsi="Times"/>
                                <w:noProof w:val="0"/>
                                <w:sz w:val="22"/>
                                <w:szCs w:val="22"/>
                              </w:rPr>
                              <w:t>Alt1. Orthogonal basis (e.g. orthogonal DFT matrix)</w:t>
                            </w:r>
                          </w:p>
                          <w:p w14:paraId="738B162A" w14:textId="77777777" w:rsidR="00237A81" w:rsidRPr="00B80898" w:rsidRDefault="00237A81" w:rsidP="00237A81">
                            <w:pPr>
                              <w:numPr>
                                <w:ilvl w:val="2"/>
                                <w:numId w:val="7"/>
                              </w:numPr>
                              <w:rPr>
                                <w:rFonts w:ascii="Times" w:eastAsia="Batang" w:hAnsi="Times"/>
                                <w:noProof w:val="0"/>
                                <w:sz w:val="22"/>
                                <w:szCs w:val="22"/>
                              </w:rPr>
                            </w:pPr>
                            <w:r w:rsidRPr="00B80898">
                              <w:rPr>
                                <w:rFonts w:ascii="Times" w:eastAsia="Batang" w:hAnsi="Times"/>
                                <w:noProof w:val="0"/>
                                <w:sz w:val="22"/>
                                <w:szCs w:val="22"/>
                              </w:rPr>
                              <w:t>Alt2. Non-orthogonal basis (e.g. Rel.13 Class A W1 for rank-1 and/or 2)</w:t>
                            </w:r>
                          </w:p>
                          <w:p w14:paraId="39DE4E8E" w14:textId="77777777" w:rsidR="00237A81" w:rsidRPr="00B80898" w:rsidRDefault="00237A81" w:rsidP="00237A81">
                            <w:pPr>
                              <w:numPr>
                                <w:ilvl w:val="1"/>
                                <w:numId w:val="7"/>
                              </w:numPr>
                              <w:rPr>
                                <w:rFonts w:ascii="Times" w:eastAsia="Batang" w:hAnsi="Times"/>
                                <w:noProof w:val="0"/>
                                <w:sz w:val="22"/>
                                <w:szCs w:val="22"/>
                              </w:rPr>
                            </w:pPr>
                            <w:r w:rsidRPr="00B80898">
                              <w:rPr>
                                <w:rFonts w:ascii="Times" w:eastAsia="Batang" w:hAnsi="Times"/>
                                <w:noProof w:val="0"/>
                                <w:sz w:val="22"/>
                                <w:szCs w:val="22"/>
                              </w:rPr>
                              <w:t>Reduced space representation/W2 is to further combine selected beams</w:t>
                            </w:r>
                          </w:p>
                          <w:p w14:paraId="20787CD2" w14:textId="77777777" w:rsidR="00237A81" w:rsidRPr="00B80898" w:rsidRDefault="00237A81" w:rsidP="00237A81">
                            <w:pPr>
                              <w:numPr>
                                <w:ilvl w:val="1"/>
                                <w:numId w:val="7"/>
                              </w:numPr>
                              <w:rPr>
                                <w:rFonts w:ascii="Times" w:eastAsia="Batang" w:hAnsi="Times"/>
                                <w:noProof w:val="0"/>
                                <w:sz w:val="22"/>
                                <w:szCs w:val="22"/>
                              </w:rPr>
                            </w:pPr>
                            <w:r w:rsidRPr="00B80898">
                              <w:rPr>
                                <w:rFonts w:ascii="Times" w:eastAsia="Batang" w:hAnsi="Times"/>
                                <w:noProof w:val="0"/>
                                <w:sz w:val="22"/>
                                <w:szCs w:val="22"/>
                              </w:rPr>
                              <w:t>Granularity of weighting</w:t>
                            </w:r>
                            <w:r>
                              <w:rPr>
                                <w:rFonts w:ascii="Times" w:eastAsia="Batang" w:hAnsi="Times"/>
                                <w:noProof w:val="0"/>
                                <w:sz w:val="22"/>
                                <w:szCs w:val="22"/>
                              </w:rPr>
                              <w:t xml:space="preserve"> </w:t>
                            </w:r>
                            <w:r w:rsidRPr="00B80898">
                              <w:rPr>
                                <w:rFonts w:ascii="Times" w:eastAsia="Batang" w:hAnsi="Times"/>
                                <w:noProof w:val="0"/>
                                <w:sz w:val="22"/>
                                <w:szCs w:val="22"/>
                              </w:rPr>
                              <w:t>(phase and/or amplitude) can be either wideband only or wideband/</w:t>
                            </w:r>
                            <w:proofErr w:type="spellStart"/>
                            <w:r w:rsidRPr="00B80898">
                              <w:rPr>
                                <w:rFonts w:ascii="Times" w:eastAsia="Batang" w:hAnsi="Times"/>
                                <w:noProof w:val="0"/>
                                <w:sz w:val="22"/>
                                <w:szCs w:val="22"/>
                              </w:rPr>
                              <w:t>subband</w:t>
                            </w:r>
                            <w:proofErr w:type="spellEnd"/>
                            <w:r w:rsidRPr="00B80898">
                              <w:rPr>
                                <w:rFonts w:ascii="Times" w:eastAsia="Batang" w:hAnsi="Times"/>
                                <w:noProof w:val="0"/>
                                <w:sz w:val="22"/>
                                <w:szCs w:val="22"/>
                              </w:rPr>
                              <w:t>, and is constructed based on one of the following alternatives (TBD RAN1#86bis):</w:t>
                            </w:r>
                          </w:p>
                          <w:p w14:paraId="495958F5" w14:textId="77777777" w:rsidR="00237A81" w:rsidRPr="00B80898" w:rsidRDefault="00237A81" w:rsidP="00237A81">
                            <w:pPr>
                              <w:numPr>
                                <w:ilvl w:val="2"/>
                                <w:numId w:val="7"/>
                              </w:numPr>
                              <w:rPr>
                                <w:rFonts w:ascii="Times" w:eastAsia="Batang" w:hAnsi="Times"/>
                                <w:noProof w:val="0"/>
                                <w:sz w:val="22"/>
                                <w:szCs w:val="22"/>
                              </w:rPr>
                            </w:pPr>
                            <w:r w:rsidRPr="00B80898">
                              <w:rPr>
                                <w:rFonts w:ascii="Times" w:eastAsia="Batang" w:hAnsi="Times"/>
                                <w:noProof w:val="0"/>
                                <w:sz w:val="22"/>
                                <w:szCs w:val="22"/>
                              </w:rPr>
                              <w:t>Alt1. Phase and amplitude</w:t>
                            </w:r>
                          </w:p>
                          <w:p w14:paraId="03B69296" w14:textId="77777777" w:rsidR="00237A81" w:rsidRPr="00B80898" w:rsidRDefault="00237A81" w:rsidP="00237A81">
                            <w:pPr>
                              <w:numPr>
                                <w:ilvl w:val="2"/>
                                <w:numId w:val="7"/>
                              </w:numPr>
                              <w:rPr>
                                <w:rFonts w:ascii="Times" w:eastAsia="Batang" w:hAnsi="Times"/>
                                <w:noProof w:val="0"/>
                                <w:sz w:val="22"/>
                                <w:szCs w:val="22"/>
                              </w:rPr>
                            </w:pPr>
                            <w:r w:rsidRPr="00B80898">
                              <w:rPr>
                                <w:rFonts w:ascii="Times" w:eastAsia="Batang" w:hAnsi="Times"/>
                                <w:noProof w:val="0"/>
                                <w:sz w:val="22"/>
                                <w:szCs w:val="22"/>
                              </w:rPr>
                              <w:t>Alt2. Phase-only weighting</w:t>
                            </w:r>
                          </w:p>
                          <w:p w14:paraId="0E224755" w14:textId="77777777" w:rsidR="00237A81" w:rsidRPr="00B80898" w:rsidRDefault="00237A81" w:rsidP="00237A81">
                            <w:pPr>
                              <w:numPr>
                                <w:ilvl w:val="1"/>
                                <w:numId w:val="7"/>
                              </w:numPr>
                              <w:rPr>
                                <w:rFonts w:ascii="Times" w:eastAsia="Batang" w:hAnsi="Times"/>
                                <w:noProof w:val="0"/>
                                <w:sz w:val="22"/>
                                <w:szCs w:val="22"/>
                              </w:rPr>
                            </w:pPr>
                            <w:r w:rsidRPr="00B80898">
                              <w:rPr>
                                <w:rFonts w:ascii="Times" w:eastAsia="Batang" w:hAnsi="Times"/>
                                <w:noProof w:val="0"/>
                                <w:sz w:val="22"/>
                                <w:szCs w:val="22"/>
                              </w:rPr>
                              <w:t xml:space="preserve">How the enhanced framework can be applicable for Class A and/or Class B </w:t>
                            </w:r>
                            <w:proofErr w:type="spellStart"/>
                            <w:r w:rsidRPr="00B80898">
                              <w:rPr>
                                <w:rFonts w:ascii="Times" w:eastAsia="Batang" w:hAnsi="Times"/>
                                <w:noProof w:val="0"/>
                                <w:sz w:val="22"/>
                                <w:szCs w:val="22"/>
                              </w:rPr>
                              <w:t>eMIMO</w:t>
                            </w:r>
                            <w:proofErr w:type="spellEnd"/>
                            <w:r w:rsidRPr="00B80898">
                              <w:rPr>
                                <w:rFonts w:ascii="Times" w:eastAsia="Batang" w:hAnsi="Times"/>
                                <w:noProof w:val="0"/>
                                <w:sz w:val="22"/>
                                <w:szCs w:val="22"/>
                              </w:rPr>
                              <w:t>-Types is FFS</w:t>
                            </w:r>
                          </w:p>
                          <w:p w14:paraId="54173C41" w14:textId="77777777" w:rsidR="00237A81" w:rsidRPr="00B80898" w:rsidRDefault="00237A81" w:rsidP="00237A81">
                            <w:pPr>
                              <w:numPr>
                                <w:ilvl w:val="1"/>
                                <w:numId w:val="7"/>
                              </w:numPr>
                              <w:rPr>
                                <w:rFonts w:ascii="Times" w:eastAsia="Batang" w:hAnsi="Times"/>
                                <w:noProof w:val="0"/>
                                <w:sz w:val="22"/>
                                <w:szCs w:val="22"/>
                              </w:rPr>
                            </w:pPr>
                            <w:r w:rsidRPr="00B80898">
                              <w:rPr>
                                <w:rFonts w:ascii="Times" w:eastAsia="Batang" w:hAnsi="Times"/>
                                <w:noProof w:val="0"/>
                                <w:sz w:val="22"/>
                                <w:szCs w:val="22"/>
                              </w:rPr>
                              <w:t>FFS: How to handle the relationship between advanced CSI feedback and legacy CSI feedback framework</w:t>
                            </w:r>
                          </w:p>
                          <w:p w14:paraId="1A6F622E" w14:textId="77777777" w:rsidR="00237A81" w:rsidRPr="00B80898" w:rsidRDefault="00237A81" w:rsidP="00237A81">
                            <w:pPr>
                              <w:numPr>
                                <w:ilvl w:val="0"/>
                                <w:numId w:val="7"/>
                              </w:numPr>
                              <w:rPr>
                                <w:rFonts w:ascii="Times" w:eastAsia="Batang" w:hAnsi="Times"/>
                                <w:noProof w:val="0"/>
                                <w:sz w:val="22"/>
                                <w:szCs w:val="22"/>
                              </w:rPr>
                            </w:pPr>
                            <w:r w:rsidRPr="00B80898">
                              <w:rPr>
                                <w:rFonts w:ascii="Times" w:eastAsia="Batang" w:hAnsi="Times"/>
                                <w:noProof w:val="0"/>
                                <w:sz w:val="22"/>
                                <w:szCs w:val="22"/>
                              </w:rPr>
                              <w:t>Companies are encouraged to provide results comparing the above alternatives, considering a mix of smaller and larger numbers of ports within the following antenna port configurations</w:t>
                            </w:r>
                          </w:p>
                          <w:p w14:paraId="3E164D03" w14:textId="77777777" w:rsidR="00237A81" w:rsidRPr="00B80898" w:rsidRDefault="00237A81" w:rsidP="00237A81">
                            <w:pPr>
                              <w:numPr>
                                <w:ilvl w:val="1"/>
                                <w:numId w:val="7"/>
                              </w:numPr>
                              <w:rPr>
                                <w:rFonts w:ascii="Times" w:eastAsia="Batang" w:hAnsi="Times"/>
                                <w:noProof w:val="0"/>
                                <w:sz w:val="22"/>
                                <w:szCs w:val="22"/>
                              </w:rPr>
                            </w:pPr>
                            <w:r w:rsidRPr="00B80898">
                              <w:rPr>
                                <w:rFonts w:ascii="Times" w:eastAsia="Batang" w:hAnsi="Times"/>
                                <w:noProof w:val="0"/>
                                <w:sz w:val="22"/>
                                <w:szCs w:val="22"/>
                              </w:rPr>
                              <w:t>{4,8,12,16,20,24,28,32} ports</w:t>
                            </w:r>
                          </w:p>
                          <w:p w14:paraId="78953ECF" w14:textId="77777777" w:rsidR="00237A81" w:rsidRPr="00B80898" w:rsidRDefault="00237A81" w:rsidP="00237A81">
                            <w:pPr>
                              <w:numPr>
                                <w:ilvl w:val="1"/>
                                <w:numId w:val="7"/>
                              </w:numPr>
                              <w:rPr>
                                <w:rFonts w:ascii="Times" w:eastAsia="Batang" w:hAnsi="Times"/>
                                <w:noProof w:val="0"/>
                                <w:sz w:val="22"/>
                                <w:szCs w:val="22"/>
                              </w:rPr>
                            </w:pPr>
                            <w:r w:rsidRPr="00B80898">
                              <w:rPr>
                                <w:rFonts w:ascii="Times" w:eastAsia="Batang" w:hAnsi="Times"/>
                                <w:noProof w:val="0"/>
                                <w:sz w:val="22"/>
                                <w:szCs w:val="22"/>
                              </w:rPr>
                              <w:t>Focus on rank&lt;=2 scenario MU-MIMO for evaluation</w:t>
                            </w:r>
                          </w:p>
                          <w:p w14:paraId="1097796C" w14:textId="77777777" w:rsidR="00237A81" w:rsidRPr="00B80898" w:rsidRDefault="00237A81" w:rsidP="00237A81">
                            <w:pPr>
                              <w:numPr>
                                <w:ilvl w:val="1"/>
                                <w:numId w:val="7"/>
                              </w:numPr>
                              <w:rPr>
                                <w:rFonts w:ascii="Times" w:eastAsia="Batang" w:hAnsi="Times"/>
                                <w:noProof w:val="0"/>
                                <w:sz w:val="22"/>
                                <w:szCs w:val="22"/>
                              </w:rPr>
                            </w:pPr>
                            <w:r w:rsidRPr="00B80898">
                              <w:rPr>
                                <w:rFonts w:ascii="Times" w:eastAsia="Batang" w:hAnsi="Times"/>
                                <w:noProof w:val="0"/>
                                <w:sz w:val="22"/>
                                <w:szCs w:val="22"/>
                              </w:rPr>
                              <w:t>Feedback overhead needs to be taken into account</w:t>
                            </w:r>
                          </w:p>
                          <w:p w14:paraId="5602EE63" w14:textId="2BE37103" w:rsidR="006B4728" w:rsidRPr="00237A81" w:rsidRDefault="00237A81" w:rsidP="00237A81">
                            <w:pPr>
                              <w:numPr>
                                <w:ilvl w:val="1"/>
                                <w:numId w:val="7"/>
                              </w:numPr>
                              <w:spacing w:after="240"/>
                              <w:ind w:left="1434" w:hanging="357"/>
                              <w:rPr>
                                <w:rFonts w:ascii="Times" w:eastAsia="Batang" w:hAnsi="Times"/>
                                <w:noProof w:val="0"/>
                                <w:sz w:val="22"/>
                                <w:szCs w:val="22"/>
                              </w:rPr>
                            </w:pPr>
                            <w:r w:rsidRPr="00B80898">
                              <w:rPr>
                                <w:rFonts w:ascii="Times" w:eastAsia="Batang" w:hAnsi="Times"/>
                                <w:noProof w:val="0"/>
                                <w:sz w:val="22"/>
                                <w:szCs w:val="22"/>
                              </w:rPr>
                              <w:t xml:space="preserve">For {4,8,12,16, 20,24,28,32}-port scenario, companies are encouraged to compare their proposals to dual-stage codebook enhancement with increased number of beams in W1 </w:t>
                            </w:r>
                          </w:p>
                        </w:txbxContent>
                      </wps:txbx>
                      <wps:bodyPr rot="0" vert="horz" wrap="square" lIns="91440" tIns="45720" rIns="91440" bIns="45720" anchor="t" anchorCtr="0">
                        <a:noAutofit/>
                      </wps:bodyPr>
                    </wps:wsp>
                  </a:graphicData>
                </a:graphic>
              </wp:inline>
            </w:drawing>
          </mc:Choice>
          <mc:Fallback xmlns:w16se="http://schemas.microsoft.com/office/word/2015/wordml/symex" xmlns:w15="http://schemas.microsoft.com/office/word/2012/wordml" xmlns:cx2="http://schemas.microsoft.com/office/drawing/2015/10/21/chartex" xmlns:cx1="http://schemas.microsoft.com/office/drawing/2015/9/8/chartex" xmlns:cx="http://schemas.microsoft.com/office/drawing/2014/chartex">
            <w:pict>
              <v:shapetype w14:anchorId="3B4EB5F5" id="_x0000_t202" coordsize="21600,21600" o:spt="202" path="m,l,21600r21600,l21600,xe">
                <v:stroke joinstyle="miter"/>
                <v:path gradientshapeok="t" o:connecttype="rect"/>
              </v:shapetype>
              <v:shape id="文本框 2" o:spid="_x0000_s1026" type="#_x0000_t202" style="width:496.5pt;height:303.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">
                <v:textbox>
                  <w:txbxContent>
                    <w:p w14:paraId="3ABA3881" w14:textId="77777777" w:rsidR="006B4728" w:rsidRPr="006B4728" w:rsidRDefault="006B4728" w:rsidP="00237A81">
                      <w:pPr>
                        <w:rPr>
                          <w:rFonts w:ascii="Times" w:eastAsia="MS Mincho" w:hAnsi="Times"/>
                          <w:b/>
                          <w:noProof w:val="0"/>
                          <w:sz w:val="22"/>
                          <w:szCs w:val="22"/>
                          <w:u w:val="single"/>
                          <w:lang w:eastAsia="ja-JP"/>
                        </w:rPr>
                      </w:pPr>
                      <w:r w:rsidRPr="006B4728">
                        <w:rPr>
                          <w:rFonts w:ascii="Times" w:eastAsia="MS Mincho" w:hAnsi="Times" w:hint="eastAsia"/>
                          <w:b/>
                          <w:noProof w:val="0"/>
                          <w:sz w:val="22"/>
                          <w:szCs w:val="22"/>
                          <w:highlight w:val="green"/>
                          <w:u w:val="single"/>
                          <w:lang w:eastAsia="ja-JP"/>
                        </w:rPr>
                        <w:t>Agreements:</w:t>
                      </w:r>
                    </w:p>
                    <w:p w14:paraId="6870EC83" w14:textId="77777777" w:rsidR="00237A81" w:rsidRPr="00B80898" w:rsidRDefault="00237A81" w:rsidP="00237A81">
                      <w:pPr>
                        <w:numPr>
                          <w:ilvl w:val="0"/>
                          <w:numId w:val="7"/>
                        </w:numPr>
                        <w:rPr>
                          <w:rFonts w:ascii="Times" w:eastAsia="Batang" w:hAnsi="Times"/>
                          <w:noProof w:val="0"/>
                          <w:sz w:val="22"/>
                          <w:szCs w:val="22"/>
                        </w:rPr>
                      </w:pPr>
                      <w:r w:rsidRPr="00B80898">
                        <w:rPr>
                          <w:rFonts w:ascii="Times" w:eastAsia="Batang" w:hAnsi="Times"/>
                          <w:noProof w:val="0"/>
                          <w:sz w:val="22"/>
                          <w:szCs w:val="22"/>
                        </w:rPr>
                        <w:t>Specify CSI feedback enhancement with the following advanced CSI feedback framework:</w:t>
                      </w:r>
                    </w:p>
                    <w:p w14:paraId="4F2E4271" w14:textId="77777777" w:rsidR="00237A81" w:rsidRPr="00B80898" w:rsidRDefault="00237A81" w:rsidP="00237A81">
                      <w:pPr>
                        <w:numPr>
                          <w:ilvl w:val="1"/>
                          <w:numId w:val="7"/>
                        </w:numPr>
                        <w:rPr>
                          <w:rFonts w:ascii="Times" w:eastAsia="Batang" w:hAnsi="Times"/>
                          <w:noProof w:val="0"/>
                          <w:sz w:val="22"/>
                          <w:szCs w:val="22"/>
                        </w:rPr>
                      </w:pPr>
                      <w:r w:rsidRPr="00B80898">
                        <w:rPr>
                          <w:rFonts w:ascii="Times" w:eastAsia="Batang" w:hAnsi="Times"/>
                          <w:noProof w:val="0"/>
                          <w:sz w:val="22"/>
                          <w:szCs w:val="22"/>
                        </w:rPr>
                        <w:t>Reduced space (eigenvectors)/W1 is constructed based on one of the following alternatives (TBD RAN1#86bis):</w:t>
                      </w:r>
                    </w:p>
                    <w:p w14:paraId="3CB7D59F" w14:textId="77777777" w:rsidR="00237A81" w:rsidRPr="00B80898" w:rsidRDefault="00237A81" w:rsidP="00237A81">
                      <w:pPr>
                        <w:numPr>
                          <w:ilvl w:val="2"/>
                          <w:numId w:val="7"/>
                        </w:numPr>
                        <w:rPr>
                          <w:rFonts w:ascii="Times" w:eastAsia="Batang" w:hAnsi="Times"/>
                          <w:noProof w:val="0"/>
                          <w:sz w:val="22"/>
                          <w:szCs w:val="22"/>
                        </w:rPr>
                      </w:pPr>
                      <w:r w:rsidRPr="00B80898">
                        <w:rPr>
                          <w:rFonts w:ascii="Times" w:eastAsia="Batang" w:hAnsi="Times"/>
                          <w:noProof w:val="0"/>
                          <w:sz w:val="22"/>
                          <w:szCs w:val="22"/>
                        </w:rPr>
                        <w:t>Alt1. Orthogonal basis (e.g. orthogonal DFT matrix)</w:t>
                      </w:r>
                    </w:p>
                    <w:p w14:paraId="738B162A" w14:textId="77777777" w:rsidR="00237A81" w:rsidRPr="00B80898" w:rsidRDefault="00237A81" w:rsidP="00237A81">
                      <w:pPr>
                        <w:numPr>
                          <w:ilvl w:val="2"/>
                          <w:numId w:val="7"/>
                        </w:numPr>
                        <w:rPr>
                          <w:rFonts w:ascii="Times" w:eastAsia="Batang" w:hAnsi="Times"/>
                          <w:noProof w:val="0"/>
                          <w:sz w:val="22"/>
                          <w:szCs w:val="22"/>
                        </w:rPr>
                      </w:pPr>
                      <w:r w:rsidRPr="00B80898">
                        <w:rPr>
                          <w:rFonts w:ascii="Times" w:eastAsia="Batang" w:hAnsi="Times"/>
                          <w:noProof w:val="0"/>
                          <w:sz w:val="22"/>
                          <w:szCs w:val="22"/>
                        </w:rPr>
                        <w:t>Alt2. Non-orthogonal basis (e.g. Rel.13 Class A W1 for rank-1 and/or 2)</w:t>
                      </w:r>
                    </w:p>
                    <w:p w14:paraId="39DE4E8E" w14:textId="77777777" w:rsidR="00237A81" w:rsidRPr="00B80898" w:rsidRDefault="00237A81" w:rsidP="00237A81">
                      <w:pPr>
                        <w:numPr>
                          <w:ilvl w:val="1"/>
                          <w:numId w:val="7"/>
                        </w:numPr>
                        <w:rPr>
                          <w:rFonts w:ascii="Times" w:eastAsia="Batang" w:hAnsi="Times"/>
                          <w:noProof w:val="0"/>
                          <w:sz w:val="22"/>
                          <w:szCs w:val="22"/>
                        </w:rPr>
                      </w:pPr>
                      <w:r w:rsidRPr="00B80898">
                        <w:rPr>
                          <w:rFonts w:ascii="Times" w:eastAsia="Batang" w:hAnsi="Times"/>
                          <w:noProof w:val="0"/>
                          <w:sz w:val="22"/>
                          <w:szCs w:val="22"/>
                        </w:rPr>
                        <w:t>Reduced space representation/W2 is to further combine selected beams</w:t>
                      </w:r>
                    </w:p>
                    <w:p w14:paraId="20787CD2" w14:textId="77777777" w:rsidR="00237A81" w:rsidRPr="00B80898" w:rsidRDefault="00237A81" w:rsidP="00237A81">
                      <w:pPr>
                        <w:numPr>
                          <w:ilvl w:val="1"/>
                          <w:numId w:val="7"/>
                        </w:numPr>
                        <w:rPr>
                          <w:rFonts w:ascii="Times" w:eastAsia="Batang" w:hAnsi="Times"/>
                          <w:noProof w:val="0"/>
                          <w:sz w:val="22"/>
                          <w:szCs w:val="22"/>
                        </w:rPr>
                      </w:pPr>
                      <w:r w:rsidRPr="00B80898">
                        <w:rPr>
                          <w:rFonts w:ascii="Times" w:eastAsia="Batang" w:hAnsi="Times"/>
                          <w:noProof w:val="0"/>
                          <w:sz w:val="22"/>
                          <w:szCs w:val="22"/>
                        </w:rPr>
                        <w:t>Granularity of weighting</w:t>
                      </w:r>
                      <w:r>
                        <w:rPr>
                          <w:rFonts w:ascii="Times" w:eastAsia="Batang" w:hAnsi="Times"/>
                          <w:noProof w:val="0"/>
                          <w:sz w:val="22"/>
                          <w:szCs w:val="22"/>
                        </w:rPr>
                        <w:t xml:space="preserve"> </w:t>
                      </w:r>
                      <w:r w:rsidRPr="00B80898">
                        <w:rPr>
                          <w:rFonts w:ascii="Times" w:eastAsia="Batang" w:hAnsi="Times"/>
                          <w:noProof w:val="0"/>
                          <w:sz w:val="22"/>
                          <w:szCs w:val="22"/>
                        </w:rPr>
                        <w:t>(phase and/or amplitude) can be either wideband only or wideband/</w:t>
                      </w:r>
                      <w:proofErr w:type="spellStart"/>
                      <w:r w:rsidRPr="00B80898">
                        <w:rPr>
                          <w:rFonts w:ascii="Times" w:eastAsia="Batang" w:hAnsi="Times"/>
                          <w:noProof w:val="0"/>
                          <w:sz w:val="22"/>
                          <w:szCs w:val="22"/>
                        </w:rPr>
                        <w:t>subband</w:t>
                      </w:r>
                      <w:proofErr w:type="spellEnd"/>
                      <w:r w:rsidRPr="00B80898">
                        <w:rPr>
                          <w:rFonts w:ascii="Times" w:eastAsia="Batang" w:hAnsi="Times"/>
                          <w:noProof w:val="0"/>
                          <w:sz w:val="22"/>
                          <w:szCs w:val="22"/>
                        </w:rPr>
                        <w:t>, and is constructed based on one of the following alternatives (TBD RAN1#86bis):</w:t>
                      </w:r>
                    </w:p>
                    <w:p w14:paraId="495958F5" w14:textId="77777777" w:rsidR="00237A81" w:rsidRPr="00B80898" w:rsidRDefault="00237A81" w:rsidP="00237A81">
                      <w:pPr>
                        <w:numPr>
                          <w:ilvl w:val="2"/>
                          <w:numId w:val="7"/>
                        </w:numPr>
                        <w:rPr>
                          <w:rFonts w:ascii="Times" w:eastAsia="Batang" w:hAnsi="Times"/>
                          <w:noProof w:val="0"/>
                          <w:sz w:val="22"/>
                          <w:szCs w:val="22"/>
                        </w:rPr>
                      </w:pPr>
                      <w:r w:rsidRPr="00B80898">
                        <w:rPr>
                          <w:rFonts w:ascii="Times" w:eastAsia="Batang" w:hAnsi="Times"/>
                          <w:noProof w:val="0"/>
                          <w:sz w:val="22"/>
                          <w:szCs w:val="22"/>
                        </w:rPr>
                        <w:t>Alt1. Phase and amplitude</w:t>
                      </w:r>
                    </w:p>
                    <w:p w14:paraId="03B69296" w14:textId="77777777" w:rsidR="00237A81" w:rsidRPr="00B80898" w:rsidRDefault="00237A81" w:rsidP="00237A81">
                      <w:pPr>
                        <w:numPr>
                          <w:ilvl w:val="2"/>
                          <w:numId w:val="7"/>
                        </w:numPr>
                        <w:rPr>
                          <w:rFonts w:ascii="Times" w:eastAsia="Batang" w:hAnsi="Times"/>
                          <w:noProof w:val="0"/>
                          <w:sz w:val="22"/>
                          <w:szCs w:val="22"/>
                        </w:rPr>
                      </w:pPr>
                      <w:r w:rsidRPr="00B80898">
                        <w:rPr>
                          <w:rFonts w:ascii="Times" w:eastAsia="Batang" w:hAnsi="Times"/>
                          <w:noProof w:val="0"/>
                          <w:sz w:val="22"/>
                          <w:szCs w:val="22"/>
                        </w:rPr>
                        <w:t>Alt2. Phase-only weighting</w:t>
                      </w:r>
                    </w:p>
                    <w:p w14:paraId="0E224755" w14:textId="77777777" w:rsidR="00237A81" w:rsidRPr="00B80898" w:rsidRDefault="00237A81" w:rsidP="00237A81">
                      <w:pPr>
                        <w:numPr>
                          <w:ilvl w:val="1"/>
                          <w:numId w:val="7"/>
                        </w:numPr>
                        <w:rPr>
                          <w:rFonts w:ascii="Times" w:eastAsia="Batang" w:hAnsi="Times"/>
                          <w:noProof w:val="0"/>
                          <w:sz w:val="22"/>
                          <w:szCs w:val="22"/>
                        </w:rPr>
                      </w:pPr>
                      <w:r w:rsidRPr="00B80898">
                        <w:rPr>
                          <w:rFonts w:ascii="Times" w:eastAsia="Batang" w:hAnsi="Times"/>
                          <w:noProof w:val="0"/>
                          <w:sz w:val="22"/>
                          <w:szCs w:val="22"/>
                        </w:rPr>
                        <w:t xml:space="preserve">How the enhanced framework can be applicable for Class A and/or Class B </w:t>
                      </w:r>
                      <w:proofErr w:type="spellStart"/>
                      <w:r w:rsidRPr="00B80898">
                        <w:rPr>
                          <w:rFonts w:ascii="Times" w:eastAsia="Batang" w:hAnsi="Times"/>
                          <w:noProof w:val="0"/>
                          <w:sz w:val="22"/>
                          <w:szCs w:val="22"/>
                        </w:rPr>
                        <w:t>eMIMO</w:t>
                      </w:r>
                      <w:proofErr w:type="spellEnd"/>
                      <w:r w:rsidRPr="00B80898">
                        <w:rPr>
                          <w:rFonts w:ascii="Times" w:eastAsia="Batang" w:hAnsi="Times"/>
                          <w:noProof w:val="0"/>
                          <w:sz w:val="22"/>
                          <w:szCs w:val="22"/>
                        </w:rPr>
                        <w:t xml:space="preserve">-Types is </w:t>
                      </w:r>
                      <w:proofErr w:type="gramStart"/>
                      <w:r w:rsidRPr="00B80898">
                        <w:rPr>
                          <w:rFonts w:ascii="Times" w:eastAsia="Batang" w:hAnsi="Times"/>
                          <w:noProof w:val="0"/>
                          <w:sz w:val="22"/>
                          <w:szCs w:val="22"/>
                        </w:rPr>
                        <w:t>FFS</w:t>
                      </w:r>
                      <w:proofErr w:type="gramEnd"/>
                    </w:p>
                    <w:p w14:paraId="54173C41" w14:textId="77777777" w:rsidR="00237A81" w:rsidRPr="00B80898" w:rsidRDefault="00237A81" w:rsidP="00237A81">
                      <w:pPr>
                        <w:numPr>
                          <w:ilvl w:val="1"/>
                          <w:numId w:val="7"/>
                        </w:numPr>
                        <w:rPr>
                          <w:rFonts w:ascii="Times" w:eastAsia="Batang" w:hAnsi="Times"/>
                          <w:noProof w:val="0"/>
                          <w:sz w:val="22"/>
                          <w:szCs w:val="22"/>
                        </w:rPr>
                      </w:pPr>
                      <w:r w:rsidRPr="00B80898">
                        <w:rPr>
                          <w:rFonts w:ascii="Times" w:eastAsia="Batang" w:hAnsi="Times"/>
                          <w:noProof w:val="0"/>
                          <w:sz w:val="22"/>
                          <w:szCs w:val="22"/>
                        </w:rPr>
                        <w:t>FFS: How to handle the relationship between advanced CSI feedback and legacy CSI feedback framework</w:t>
                      </w:r>
                    </w:p>
                    <w:p w14:paraId="1A6F622E" w14:textId="77777777" w:rsidR="00237A81" w:rsidRPr="00B80898" w:rsidRDefault="00237A81" w:rsidP="00237A81">
                      <w:pPr>
                        <w:numPr>
                          <w:ilvl w:val="0"/>
                          <w:numId w:val="7"/>
                        </w:numPr>
                        <w:rPr>
                          <w:rFonts w:ascii="Times" w:eastAsia="Batang" w:hAnsi="Times"/>
                          <w:noProof w:val="0"/>
                          <w:sz w:val="22"/>
                          <w:szCs w:val="22"/>
                        </w:rPr>
                      </w:pPr>
                      <w:r w:rsidRPr="00B80898">
                        <w:rPr>
                          <w:rFonts w:ascii="Times" w:eastAsia="Batang" w:hAnsi="Times"/>
                          <w:noProof w:val="0"/>
                          <w:sz w:val="22"/>
                          <w:szCs w:val="22"/>
                        </w:rPr>
                        <w:t>Companies are encouraged to provide results comparing the above alternatives, considering a mix of smaller and larger numbers of ports within the following antenna port configurations</w:t>
                      </w:r>
                    </w:p>
                    <w:p w14:paraId="3E164D03" w14:textId="77777777" w:rsidR="00237A81" w:rsidRPr="00B80898" w:rsidRDefault="00237A81" w:rsidP="00237A81">
                      <w:pPr>
                        <w:numPr>
                          <w:ilvl w:val="1"/>
                          <w:numId w:val="7"/>
                        </w:numPr>
                        <w:rPr>
                          <w:rFonts w:ascii="Times" w:eastAsia="Batang" w:hAnsi="Times"/>
                          <w:noProof w:val="0"/>
                          <w:sz w:val="22"/>
                          <w:szCs w:val="22"/>
                        </w:rPr>
                      </w:pPr>
                      <w:r w:rsidRPr="00B80898">
                        <w:rPr>
                          <w:rFonts w:ascii="Times" w:eastAsia="Batang" w:hAnsi="Times"/>
                          <w:noProof w:val="0"/>
                          <w:sz w:val="22"/>
                          <w:szCs w:val="22"/>
                        </w:rPr>
                        <w:t>{4,8,12,16,20,24,28,32} ports</w:t>
                      </w:r>
                    </w:p>
                    <w:p w14:paraId="78953ECF" w14:textId="77777777" w:rsidR="00237A81" w:rsidRPr="00B80898" w:rsidRDefault="00237A81" w:rsidP="00237A81">
                      <w:pPr>
                        <w:numPr>
                          <w:ilvl w:val="1"/>
                          <w:numId w:val="7"/>
                        </w:numPr>
                        <w:rPr>
                          <w:rFonts w:ascii="Times" w:eastAsia="Batang" w:hAnsi="Times"/>
                          <w:noProof w:val="0"/>
                          <w:sz w:val="22"/>
                          <w:szCs w:val="22"/>
                        </w:rPr>
                      </w:pPr>
                      <w:r w:rsidRPr="00B80898">
                        <w:rPr>
                          <w:rFonts w:ascii="Times" w:eastAsia="Batang" w:hAnsi="Times"/>
                          <w:noProof w:val="0"/>
                          <w:sz w:val="22"/>
                          <w:szCs w:val="22"/>
                        </w:rPr>
                        <w:t>Focus on rank&lt;=2 scenario MU-MIMO for evaluation</w:t>
                      </w:r>
                    </w:p>
                    <w:p w14:paraId="1097796C" w14:textId="77777777" w:rsidR="00237A81" w:rsidRPr="00B80898" w:rsidRDefault="00237A81" w:rsidP="00237A81">
                      <w:pPr>
                        <w:numPr>
                          <w:ilvl w:val="1"/>
                          <w:numId w:val="7"/>
                        </w:numPr>
                        <w:rPr>
                          <w:rFonts w:ascii="Times" w:eastAsia="Batang" w:hAnsi="Times"/>
                          <w:noProof w:val="0"/>
                          <w:sz w:val="22"/>
                          <w:szCs w:val="22"/>
                        </w:rPr>
                      </w:pPr>
                      <w:r w:rsidRPr="00B80898">
                        <w:rPr>
                          <w:rFonts w:ascii="Times" w:eastAsia="Batang" w:hAnsi="Times"/>
                          <w:noProof w:val="0"/>
                          <w:sz w:val="22"/>
                          <w:szCs w:val="22"/>
                        </w:rPr>
                        <w:t>Feedback overhead needs to be taken into account</w:t>
                      </w:r>
                    </w:p>
                    <w:p w14:paraId="5602EE63" w14:textId="2BE37103" w:rsidR="006B4728" w:rsidRPr="00237A81" w:rsidRDefault="00237A81" w:rsidP="00237A81">
                      <w:pPr>
                        <w:numPr>
                          <w:ilvl w:val="1"/>
                          <w:numId w:val="7"/>
                        </w:numPr>
                        <w:spacing w:after="240"/>
                        <w:ind w:left="1434" w:hanging="357"/>
                        <w:rPr>
                          <w:rFonts w:ascii="Times" w:eastAsia="Batang" w:hAnsi="Times"/>
                          <w:noProof w:val="0"/>
                          <w:sz w:val="22"/>
                          <w:szCs w:val="22"/>
                        </w:rPr>
                      </w:pPr>
                      <w:r w:rsidRPr="00B80898">
                        <w:rPr>
                          <w:rFonts w:ascii="Times" w:eastAsia="Batang" w:hAnsi="Times"/>
                          <w:noProof w:val="0"/>
                          <w:sz w:val="22"/>
                          <w:szCs w:val="22"/>
                        </w:rPr>
                        <w:t xml:space="preserve">For {4,8,12,16, 20,24,28,32}-port scenario, companies are encouraged to compare their proposals to dual-stage codebook enhancement with increased number of beams in W1 </w:t>
                      </w:r>
                    </w:p>
                  </w:txbxContent>
                </v:textbox>
                <w10:anchorlock/>
              </v:shape>
            </w:pict>
          </mc:Fallback>
        </mc:AlternateContent>
      </w:r>
    </w:p>
    <w:p w14:paraId="31371D9C" w14:textId="68FB0A4E" w:rsidR="00764B5A" w:rsidRPr="00BA2356" w:rsidRDefault="00237A81" w:rsidP="00C73ADC">
      <w:pPr>
        <w:snapToGrid w:val="0"/>
        <w:spacing w:after="120"/>
        <w:jc w:val="both"/>
        <w:rPr>
          <w:rFonts w:eastAsia="SimSun"/>
          <w:noProof w:val="0"/>
          <w:kern w:val="2"/>
          <w:sz w:val="22"/>
          <w:szCs w:val="22"/>
          <w:lang w:eastAsia="zh-CN"/>
        </w:rPr>
      </w:pPr>
      <w:r w:rsidRPr="00BA2356">
        <w:rPr>
          <w:rFonts w:eastAsia="SimSun"/>
          <w:noProof w:val="0"/>
          <w:kern w:val="2"/>
          <w:sz w:val="22"/>
          <w:szCs w:val="22"/>
          <w:lang w:eastAsia="zh-CN"/>
        </w:rPr>
        <w:t>In addition, in the email discussion</w:t>
      </w:r>
      <w:r w:rsidR="0010786F" w:rsidRPr="00BA2356">
        <w:rPr>
          <w:rFonts w:eastAsia="SimSun"/>
          <w:noProof w:val="0"/>
          <w:kern w:val="2"/>
          <w:sz w:val="22"/>
          <w:szCs w:val="22"/>
          <w:lang w:eastAsia="zh-CN"/>
        </w:rPr>
        <w:t xml:space="preserve"> </w:t>
      </w:r>
      <w:r w:rsidRPr="00BA2356">
        <w:rPr>
          <w:rFonts w:eastAsia="SimSun"/>
          <w:noProof w:val="0"/>
          <w:kern w:val="2"/>
          <w:sz w:val="22"/>
          <w:szCs w:val="22"/>
          <w:lang w:eastAsia="zh-CN"/>
        </w:rPr>
        <w:t>[</w:t>
      </w:r>
      <w:r w:rsidR="00325E76" w:rsidRPr="00BA2356">
        <w:rPr>
          <w:rFonts w:eastAsia="SimSun"/>
          <w:noProof w:val="0"/>
          <w:kern w:val="2"/>
          <w:sz w:val="22"/>
          <w:szCs w:val="22"/>
          <w:lang w:eastAsia="zh-CN"/>
        </w:rPr>
        <w:t>86b-09</w:t>
      </w:r>
      <w:r w:rsidRPr="00BA2356">
        <w:rPr>
          <w:rFonts w:eastAsia="SimSun"/>
          <w:noProof w:val="0"/>
          <w:kern w:val="2"/>
          <w:sz w:val="22"/>
          <w:szCs w:val="22"/>
          <w:lang w:eastAsia="zh-CN"/>
        </w:rPr>
        <w:t>]</w:t>
      </w:r>
      <w:r w:rsidR="00325E76" w:rsidRPr="00BA2356">
        <w:rPr>
          <w:rFonts w:eastAsia="SimSun"/>
          <w:noProof w:val="0"/>
          <w:kern w:val="2"/>
          <w:sz w:val="22"/>
          <w:szCs w:val="22"/>
          <w:lang w:eastAsia="zh-CN"/>
        </w:rPr>
        <w:t xml:space="preserve"> Quantized Advanced CSI Feedback Structure for </w:t>
      </w:r>
      <w:proofErr w:type="spellStart"/>
      <w:r w:rsidR="00325E76" w:rsidRPr="00BA2356">
        <w:rPr>
          <w:rFonts w:eastAsia="SimSun"/>
          <w:noProof w:val="0"/>
          <w:kern w:val="2"/>
          <w:sz w:val="22"/>
          <w:szCs w:val="22"/>
          <w:lang w:eastAsia="zh-CN"/>
        </w:rPr>
        <w:t>eFD</w:t>
      </w:r>
      <w:proofErr w:type="spellEnd"/>
      <w:r w:rsidR="00325E76" w:rsidRPr="00BA2356">
        <w:rPr>
          <w:rFonts w:eastAsia="SimSun"/>
          <w:noProof w:val="0"/>
          <w:kern w:val="2"/>
          <w:sz w:val="22"/>
          <w:szCs w:val="22"/>
          <w:lang w:eastAsia="zh-CN"/>
        </w:rPr>
        <w:t>-MIMO</w:t>
      </w:r>
      <w:r w:rsidRPr="00BA2356">
        <w:rPr>
          <w:rFonts w:eastAsia="SimSun"/>
          <w:noProof w:val="0"/>
          <w:kern w:val="2"/>
          <w:sz w:val="22"/>
          <w:szCs w:val="22"/>
          <w:lang w:eastAsia="zh-CN"/>
        </w:rPr>
        <w:t xml:space="preserve">, the </w:t>
      </w:r>
      <w:r w:rsidR="00325E76" w:rsidRPr="00BA2356">
        <w:rPr>
          <w:rFonts w:eastAsia="SimSun"/>
          <w:noProof w:val="0"/>
          <w:kern w:val="2"/>
          <w:sz w:val="22"/>
          <w:szCs w:val="22"/>
          <w:lang w:eastAsia="zh-CN"/>
        </w:rPr>
        <w:t>following proposals</w:t>
      </w:r>
      <w:r w:rsidR="00F622AC" w:rsidRPr="00BA2356">
        <w:rPr>
          <w:rFonts w:eastAsia="SimSun"/>
          <w:noProof w:val="0"/>
          <w:kern w:val="2"/>
          <w:sz w:val="22"/>
          <w:szCs w:val="22"/>
          <w:lang w:eastAsia="zh-CN"/>
        </w:rPr>
        <w:t xml:space="preserve"> were made</w:t>
      </w:r>
      <w:r w:rsidR="00325E76" w:rsidRPr="00BA2356">
        <w:rPr>
          <w:rFonts w:eastAsia="SimSun"/>
          <w:noProof w:val="0"/>
          <w:kern w:val="2"/>
          <w:sz w:val="22"/>
          <w:szCs w:val="22"/>
          <w:lang w:eastAsia="zh-CN"/>
        </w:rPr>
        <w:t xml:space="preserve"> </w:t>
      </w:r>
      <w:r w:rsidR="001B0B6A" w:rsidRPr="00BA2356">
        <w:rPr>
          <w:rFonts w:eastAsia="SimSun"/>
          <w:noProof w:val="0"/>
          <w:kern w:val="2"/>
          <w:sz w:val="22"/>
          <w:szCs w:val="22"/>
          <w:lang w:eastAsia="zh-CN"/>
        </w:rPr>
        <w:t xml:space="preserve">about </w:t>
      </w:r>
      <w:r w:rsidR="00A97629" w:rsidRPr="00BA2356">
        <w:rPr>
          <w:rFonts w:eastAsia="SimSun"/>
          <w:noProof w:val="0"/>
          <w:kern w:val="2"/>
          <w:sz w:val="22"/>
          <w:szCs w:val="22"/>
          <w:lang w:eastAsia="zh-CN"/>
        </w:rPr>
        <w:t>advanced CSI feedback</w:t>
      </w:r>
      <w:r w:rsidR="00325E76" w:rsidRPr="00BA2356">
        <w:rPr>
          <w:rFonts w:eastAsia="SimSun"/>
          <w:noProof w:val="0"/>
          <w:kern w:val="2"/>
          <w:sz w:val="22"/>
          <w:szCs w:val="22"/>
          <w:lang w:eastAsia="zh-CN"/>
        </w:rPr>
        <w:t xml:space="preserve"> for further discussion</w:t>
      </w:r>
      <w:r w:rsidR="00A13721" w:rsidRPr="00BA2356">
        <w:rPr>
          <w:rFonts w:eastAsia="SimSun"/>
          <w:noProof w:val="0"/>
          <w:kern w:val="2"/>
          <w:sz w:val="22"/>
          <w:szCs w:val="22"/>
          <w:lang w:eastAsia="zh-CN"/>
        </w:rPr>
        <w:t xml:space="preserve"> in RAN1#87</w:t>
      </w:r>
      <w:r w:rsidR="00AD30E1" w:rsidRPr="00BA2356">
        <w:rPr>
          <w:rFonts w:eastAsia="SimSun"/>
          <w:noProof w:val="0"/>
          <w:kern w:val="2"/>
          <w:sz w:val="22"/>
          <w:szCs w:val="22"/>
          <w:lang w:eastAsia="zh-CN"/>
        </w:rPr>
        <w:t xml:space="preserve"> [2]</w:t>
      </w:r>
      <w:r w:rsidR="00325E76" w:rsidRPr="00BA2356">
        <w:rPr>
          <w:rFonts w:eastAsia="SimSun"/>
          <w:noProof w:val="0"/>
          <w:kern w:val="2"/>
          <w:sz w:val="22"/>
          <w:szCs w:val="22"/>
          <w:lang w:eastAsia="zh-CN"/>
        </w:rPr>
        <w:t>:</w:t>
      </w:r>
    </w:p>
    <w:p w14:paraId="6FB31403" w14:textId="5FC36E06" w:rsidR="006B4728" w:rsidRPr="00BA2356" w:rsidRDefault="006B4728" w:rsidP="006B4728">
      <w:pPr>
        <w:overflowPunct w:val="0"/>
        <w:autoSpaceDE w:val="0"/>
        <w:autoSpaceDN w:val="0"/>
        <w:adjustRightInd w:val="0"/>
        <w:spacing w:after="120"/>
        <w:contextualSpacing/>
        <w:textAlignment w:val="baseline"/>
        <w:rPr>
          <w:rFonts w:eastAsia="SimSun"/>
          <w:noProof w:val="0"/>
          <w:sz w:val="22"/>
          <w:szCs w:val="22"/>
          <w:lang w:eastAsia="zh-CN"/>
        </w:rPr>
      </w:pPr>
      <w:r w:rsidRPr="00BA2356">
        <w:rPr>
          <w:rFonts w:eastAsia="ＭＳ 明朝"/>
          <w:sz w:val="22"/>
          <w:szCs w:val="22"/>
          <w:lang w:eastAsia="ja-JP"/>
        </w:rPr>
        <mc:AlternateContent>
          <mc:Choice Requires="wps">
            <w:drawing>
              <wp:inline distT="0" distB="0" distL="0" distR="0" wp14:anchorId="6760B558" wp14:editId="723068DD">
                <wp:extent cx="6305384" cy="1394460"/>
                <wp:effectExtent l="0" t="0" r="19685" b="15240"/>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05384" cy="1394460"/>
                        </a:xfrm>
                        <a:prstGeom prst="rect">
                          <a:avLst/>
                        </a:prstGeom>
                        <a:solidFill>
                          <a:srgbClr val="FFFFFF"/>
                        </a:solidFill>
                        <a:ln w="9525">
                          <a:solidFill>
                            <a:srgbClr val="000000"/>
                          </a:solidFill>
                          <a:miter lim="800000"/>
                          <a:headEnd/>
                          <a:tailEnd/>
                        </a:ln>
                      </wps:spPr>
                      <wps:txbx>
                        <w:txbxContent>
                          <w:p w14:paraId="5254B311" w14:textId="59AC3F03" w:rsidR="00325E76" w:rsidRDefault="00237A81" w:rsidP="00325E76">
                            <w:pPr>
                              <w:numPr>
                                <w:ilvl w:val="0"/>
                                <w:numId w:val="7"/>
                              </w:numPr>
                              <w:rPr>
                                <w:rFonts w:ascii="Times" w:eastAsia="Batang" w:hAnsi="Times"/>
                                <w:noProof w:val="0"/>
                                <w:sz w:val="22"/>
                                <w:szCs w:val="22"/>
                              </w:rPr>
                            </w:pPr>
                            <w:r w:rsidRPr="00237A81">
                              <w:rPr>
                                <w:rFonts w:ascii="Times" w:eastAsia="Batang" w:hAnsi="Times"/>
                                <w:noProof w:val="0"/>
                                <w:sz w:val="22"/>
                                <w:szCs w:val="22"/>
                              </w:rPr>
                              <w:t>For advanced CSI feedback, at least one of the following t</w:t>
                            </w:r>
                            <w:r w:rsidR="00325E76">
                              <w:rPr>
                                <w:rFonts w:ascii="Times" w:eastAsia="Batang" w:hAnsi="Times"/>
                                <w:noProof w:val="0"/>
                                <w:sz w:val="22"/>
                                <w:szCs w:val="22"/>
                              </w:rPr>
                              <w:t>ypes of beam group is supported</w:t>
                            </w:r>
                          </w:p>
                          <w:p w14:paraId="43AC3F25" w14:textId="50FA2017" w:rsidR="00325E76" w:rsidRDefault="00237A81" w:rsidP="00325E76">
                            <w:pPr>
                              <w:numPr>
                                <w:ilvl w:val="1"/>
                                <w:numId w:val="7"/>
                              </w:numPr>
                              <w:rPr>
                                <w:rFonts w:ascii="Times" w:eastAsia="Batang" w:hAnsi="Times"/>
                                <w:noProof w:val="0"/>
                                <w:sz w:val="22"/>
                                <w:szCs w:val="22"/>
                              </w:rPr>
                            </w:pPr>
                            <w:r w:rsidRPr="00325E76">
                              <w:rPr>
                                <w:rFonts w:ascii="Times" w:eastAsia="Batang" w:hAnsi="Times"/>
                                <w:noProof w:val="0"/>
                                <w:sz w:val="22"/>
                                <w:szCs w:val="22"/>
                              </w:rPr>
                              <w:t>Type 1: Cl</w:t>
                            </w:r>
                            <w:r w:rsidR="00325E76">
                              <w:rPr>
                                <w:rFonts w:ascii="Times" w:eastAsia="Batang" w:hAnsi="Times"/>
                                <w:noProof w:val="0"/>
                                <w:sz w:val="22"/>
                                <w:szCs w:val="22"/>
                              </w:rPr>
                              <w:t>ass A based W1 (non-orthogonal)</w:t>
                            </w:r>
                          </w:p>
                          <w:p w14:paraId="3A3B1895" w14:textId="2C5661BC" w:rsidR="00325E76" w:rsidRPr="00325E76" w:rsidRDefault="00237A81" w:rsidP="00325E76">
                            <w:pPr>
                              <w:numPr>
                                <w:ilvl w:val="1"/>
                                <w:numId w:val="7"/>
                              </w:numPr>
                              <w:rPr>
                                <w:rFonts w:ascii="Times" w:eastAsia="Batang" w:hAnsi="Times"/>
                                <w:noProof w:val="0"/>
                                <w:sz w:val="22"/>
                                <w:szCs w:val="22"/>
                              </w:rPr>
                            </w:pPr>
                            <w:r w:rsidRPr="00325E76">
                              <w:rPr>
                                <w:rFonts w:ascii="Times" w:eastAsia="Batang" w:hAnsi="Times"/>
                                <w:noProof w:val="0"/>
                                <w:sz w:val="22"/>
                                <w:szCs w:val="22"/>
                              </w:rPr>
                              <w:t>Typ</w:t>
                            </w:r>
                            <w:r w:rsidR="00325E76">
                              <w:rPr>
                                <w:rFonts w:ascii="Times" w:eastAsia="Batang" w:hAnsi="Times"/>
                                <w:noProof w:val="0"/>
                                <w:sz w:val="22"/>
                                <w:szCs w:val="22"/>
                              </w:rPr>
                              <w:t>e 2: Unrestricted orthogonal W1</w:t>
                            </w:r>
                          </w:p>
                          <w:p w14:paraId="384ED4D5" w14:textId="6D4D68C1" w:rsidR="00325E76" w:rsidRPr="00325E76" w:rsidRDefault="00237A81" w:rsidP="00325E76">
                            <w:pPr>
                              <w:numPr>
                                <w:ilvl w:val="1"/>
                                <w:numId w:val="7"/>
                              </w:numPr>
                              <w:rPr>
                                <w:rFonts w:ascii="Times" w:eastAsia="Batang" w:hAnsi="Times"/>
                                <w:noProof w:val="0"/>
                                <w:sz w:val="22"/>
                                <w:szCs w:val="22"/>
                              </w:rPr>
                            </w:pPr>
                            <w:r w:rsidRPr="00325E76">
                              <w:rPr>
                                <w:rFonts w:ascii="Times" w:eastAsia="Batang" w:hAnsi="Times"/>
                                <w:noProof w:val="0"/>
                                <w:sz w:val="22"/>
                                <w:szCs w:val="22"/>
                              </w:rPr>
                              <w:t>Type 3: Orthogonal bea</w:t>
                            </w:r>
                            <w:r w:rsidR="00325E76">
                              <w:rPr>
                                <w:rFonts w:ascii="Times" w:eastAsia="Batang" w:hAnsi="Times"/>
                                <w:noProof w:val="0"/>
                                <w:sz w:val="22"/>
                                <w:szCs w:val="22"/>
                              </w:rPr>
                              <w:t>ms with restricted beam pattern</w:t>
                            </w:r>
                          </w:p>
                          <w:p w14:paraId="7A7AD322" w14:textId="77777777" w:rsidR="00325E76" w:rsidRPr="00325E76" w:rsidRDefault="00237A81" w:rsidP="00325E76">
                            <w:pPr>
                              <w:numPr>
                                <w:ilvl w:val="0"/>
                                <w:numId w:val="7"/>
                              </w:numPr>
                              <w:rPr>
                                <w:rFonts w:ascii="Times" w:eastAsia="Batang" w:hAnsi="Times"/>
                                <w:noProof w:val="0"/>
                                <w:sz w:val="22"/>
                                <w:szCs w:val="22"/>
                              </w:rPr>
                            </w:pPr>
                            <w:r w:rsidRPr="00325E76">
                              <w:rPr>
                                <w:rFonts w:ascii="Times" w:eastAsia="Batang" w:hAnsi="Times"/>
                                <w:noProof w:val="0"/>
                                <w:sz w:val="22"/>
                                <w:szCs w:val="22"/>
                              </w:rPr>
                              <w:t>For advanced CSI feedback, RAN1 will specify only rank-1 and rank-2 codebooks</w:t>
                            </w:r>
                            <w:r w:rsidRPr="00325E76">
                              <w:rPr>
                                <w:rFonts w:ascii="Times" w:eastAsia="Batang" w:hAnsi="Times" w:hint="eastAsia"/>
                                <w:noProof w:val="0"/>
                                <w:sz w:val="22"/>
                                <w:szCs w:val="22"/>
                              </w:rPr>
                              <w:t xml:space="preserve"> </w:t>
                            </w:r>
                          </w:p>
                          <w:p w14:paraId="26EF81EE" w14:textId="7863AF65" w:rsidR="00325E76" w:rsidRPr="00325E76" w:rsidRDefault="00A13721" w:rsidP="00325E76">
                            <w:pPr>
                              <w:numPr>
                                <w:ilvl w:val="1"/>
                                <w:numId w:val="7"/>
                              </w:numPr>
                              <w:rPr>
                                <w:rFonts w:ascii="Times" w:eastAsia="Batang" w:hAnsi="Times"/>
                                <w:noProof w:val="0"/>
                                <w:sz w:val="22"/>
                                <w:szCs w:val="22"/>
                              </w:rPr>
                            </w:pPr>
                            <w:r>
                              <w:rPr>
                                <w:rFonts w:ascii="Times" w:eastAsia="Batang" w:hAnsi="Times"/>
                                <w:noProof w:val="0"/>
                                <w:sz w:val="22"/>
                                <w:szCs w:val="22"/>
                              </w:rPr>
                              <w:t>FFS</w:t>
                            </w:r>
                            <w:r w:rsidR="00237A81" w:rsidRPr="00325E76">
                              <w:rPr>
                                <w:rFonts w:ascii="Times" w:eastAsia="Batang" w:hAnsi="Times"/>
                                <w:noProof w:val="0"/>
                                <w:sz w:val="22"/>
                                <w:szCs w:val="22"/>
                              </w:rPr>
                              <w:t xml:space="preserve"> rank 3-4 </w:t>
                            </w:r>
                          </w:p>
                          <w:p w14:paraId="3A1A2064" w14:textId="7557BC85" w:rsidR="006B4728" w:rsidRPr="00325E76" w:rsidRDefault="00237A81" w:rsidP="00325E76">
                            <w:pPr>
                              <w:numPr>
                                <w:ilvl w:val="1"/>
                                <w:numId w:val="7"/>
                              </w:numPr>
                              <w:rPr>
                                <w:rFonts w:ascii="Times" w:eastAsia="Batang" w:hAnsi="Times"/>
                                <w:noProof w:val="0"/>
                                <w:sz w:val="22"/>
                                <w:szCs w:val="22"/>
                              </w:rPr>
                            </w:pPr>
                            <w:r w:rsidRPr="00325E76">
                              <w:rPr>
                                <w:rFonts w:ascii="Times" w:eastAsia="Batang" w:hAnsi="Times"/>
                                <w:noProof w:val="0"/>
                                <w:sz w:val="22"/>
                                <w:szCs w:val="22"/>
                              </w:rPr>
                              <w:t xml:space="preserve">Note: For rank 5-8, Rel.13 codebooks, as well as the extension and/or enhancement to more than 16 ports, can be reused </w:t>
                            </w:r>
                          </w:p>
                        </w:txbxContent>
                      </wps:txbx>
                      <wps:bodyPr rot="0" vert="horz" wrap="square" lIns="91440" tIns="45720" rIns="91440" bIns="45720" anchor="t" anchorCtr="0">
                        <a:noAutofit/>
                      </wps:bodyPr>
                    </wps:wsp>
                  </a:graphicData>
                </a:graphic>
              </wp:inline>
            </w:drawing>
          </mc:Choice>
          <mc:Fallback xmlns:w16se="http://schemas.microsoft.com/office/word/2015/wordml/symex" xmlns:w15="http://schemas.microsoft.com/office/word/2012/wordml" xmlns:cx2="http://schemas.microsoft.com/office/drawing/2015/10/21/chartex" xmlns:cx1="http://schemas.microsoft.com/office/drawing/2015/9/8/chartex" xmlns:cx="http://schemas.microsoft.com/office/drawing/2014/chartex">
            <w:pict>
              <v:shape w14:anchorId="6760B558" id="_x0000_s1027" type="#_x0000_t202" style="width:496.5pt;height:109.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">
                <v:textbox>
                  <w:txbxContent>
                    <w:p w14:paraId="5254B311" w14:textId="59AC3F03" w:rsidR="00325E76" w:rsidRDefault="00237A81" w:rsidP="00325E76">
                      <w:pPr>
                        <w:numPr>
                          <w:ilvl w:val="0"/>
                          <w:numId w:val="7"/>
                        </w:numPr>
                        <w:rPr>
                          <w:rFonts w:ascii="Times" w:eastAsia="Batang" w:hAnsi="Times"/>
                          <w:noProof w:val="0"/>
                          <w:sz w:val="22"/>
                          <w:szCs w:val="22"/>
                        </w:rPr>
                      </w:pPr>
                      <w:r w:rsidRPr="00237A81">
                        <w:rPr>
                          <w:rFonts w:ascii="Times" w:eastAsia="Batang" w:hAnsi="Times"/>
                          <w:noProof w:val="0"/>
                          <w:sz w:val="22"/>
                          <w:szCs w:val="22"/>
                        </w:rPr>
                        <w:t>For advanced CSI feedback, at least one of the following t</w:t>
                      </w:r>
                      <w:r w:rsidR="00325E76">
                        <w:rPr>
                          <w:rFonts w:ascii="Times" w:eastAsia="Batang" w:hAnsi="Times"/>
                          <w:noProof w:val="0"/>
                          <w:sz w:val="22"/>
                          <w:szCs w:val="22"/>
                        </w:rPr>
                        <w:t>ypes of beam group is supported</w:t>
                      </w:r>
                    </w:p>
                    <w:p w14:paraId="43AC3F25" w14:textId="50FA2017" w:rsidR="00325E76" w:rsidRDefault="00237A81" w:rsidP="00325E76">
                      <w:pPr>
                        <w:numPr>
                          <w:ilvl w:val="1"/>
                          <w:numId w:val="7"/>
                        </w:numPr>
                        <w:rPr>
                          <w:rFonts w:ascii="Times" w:eastAsia="Batang" w:hAnsi="Times"/>
                          <w:noProof w:val="0"/>
                          <w:sz w:val="22"/>
                          <w:szCs w:val="22"/>
                        </w:rPr>
                      </w:pPr>
                      <w:r w:rsidRPr="00325E76">
                        <w:rPr>
                          <w:rFonts w:ascii="Times" w:eastAsia="Batang" w:hAnsi="Times"/>
                          <w:noProof w:val="0"/>
                          <w:sz w:val="22"/>
                          <w:szCs w:val="22"/>
                        </w:rPr>
                        <w:t>Type 1: Cl</w:t>
                      </w:r>
                      <w:r w:rsidR="00325E76">
                        <w:rPr>
                          <w:rFonts w:ascii="Times" w:eastAsia="Batang" w:hAnsi="Times"/>
                          <w:noProof w:val="0"/>
                          <w:sz w:val="22"/>
                          <w:szCs w:val="22"/>
                        </w:rPr>
                        <w:t>ass A based W1 (non-orthogonal)</w:t>
                      </w:r>
                    </w:p>
                    <w:p w14:paraId="3A3B1895" w14:textId="2C5661BC" w:rsidR="00325E76" w:rsidRPr="00325E76" w:rsidRDefault="00237A81" w:rsidP="00325E76">
                      <w:pPr>
                        <w:numPr>
                          <w:ilvl w:val="1"/>
                          <w:numId w:val="7"/>
                        </w:numPr>
                        <w:rPr>
                          <w:rFonts w:ascii="Times" w:eastAsia="Batang" w:hAnsi="Times"/>
                          <w:noProof w:val="0"/>
                          <w:sz w:val="22"/>
                          <w:szCs w:val="22"/>
                        </w:rPr>
                      </w:pPr>
                      <w:r w:rsidRPr="00325E76">
                        <w:rPr>
                          <w:rFonts w:ascii="Times" w:eastAsia="Batang" w:hAnsi="Times"/>
                          <w:noProof w:val="0"/>
                          <w:sz w:val="22"/>
                          <w:szCs w:val="22"/>
                        </w:rPr>
                        <w:t>Typ</w:t>
                      </w:r>
                      <w:r w:rsidR="00325E76">
                        <w:rPr>
                          <w:rFonts w:ascii="Times" w:eastAsia="Batang" w:hAnsi="Times"/>
                          <w:noProof w:val="0"/>
                          <w:sz w:val="22"/>
                          <w:szCs w:val="22"/>
                        </w:rPr>
                        <w:t>e 2: Unrestricted orthogonal W1</w:t>
                      </w:r>
                    </w:p>
                    <w:p w14:paraId="384ED4D5" w14:textId="6D4D68C1" w:rsidR="00325E76" w:rsidRPr="00325E76" w:rsidRDefault="00237A81" w:rsidP="00325E76">
                      <w:pPr>
                        <w:numPr>
                          <w:ilvl w:val="1"/>
                          <w:numId w:val="7"/>
                        </w:numPr>
                        <w:rPr>
                          <w:rFonts w:ascii="Times" w:eastAsia="Batang" w:hAnsi="Times"/>
                          <w:noProof w:val="0"/>
                          <w:sz w:val="22"/>
                          <w:szCs w:val="22"/>
                        </w:rPr>
                      </w:pPr>
                      <w:r w:rsidRPr="00325E76">
                        <w:rPr>
                          <w:rFonts w:ascii="Times" w:eastAsia="Batang" w:hAnsi="Times"/>
                          <w:noProof w:val="0"/>
                          <w:sz w:val="22"/>
                          <w:szCs w:val="22"/>
                        </w:rPr>
                        <w:t>Type 3: Orthogonal bea</w:t>
                      </w:r>
                      <w:r w:rsidR="00325E76">
                        <w:rPr>
                          <w:rFonts w:ascii="Times" w:eastAsia="Batang" w:hAnsi="Times"/>
                          <w:noProof w:val="0"/>
                          <w:sz w:val="22"/>
                          <w:szCs w:val="22"/>
                        </w:rPr>
                        <w:t>ms with restricted beam pattern</w:t>
                      </w:r>
                    </w:p>
                    <w:p w14:paraId="7A7AD322" w14:textId="77777777" w:rsidR="00325E76" w:rsidRPr="00325E76" w:rsidRDefault="00237A81" w:rsidP="00325E76">
                      <w:pPr>
                        <w:numPr>
                          <w:ilvl w:val="0"/>
                          <w:numId w:val="7"/>
                        </w:numPr>
                        <w:rPr>
                          <w:rFonts w:ascii="Times" w:eastAsia="Batang" w:hAnsi="Times"/>
                          <w:noProof w:val="0"/>
                          <w:sz w:val="22"/>
                          <w:szCs w:val="22"/>
                        </w:rPr>
                      </w:pPr>
                      <w:r w:rsidRPr="00325E76">
                        <w:rPr>
                          <w:rFonts w:ascii="Times" w:eastAsia="Batang" w:hAnsi="Times"/>
                          <w:noProof w:val="0"/>
                          <w:sz w:val="22"/>
                          <w:szCs w:val="22"/>
                        </w:rPr>
                        <w:t>For advanced CSI feedback, RAN1 will specify only rank-1 and rank-2 codebooks</w:t>
                      </w:r>
                      <w:r w:rsidRPr="00325E76">
                        <w:rPr>
                          <w:rFonts w:ascii="Times" w:eastAsia="Batang" w:hAnsi="Times" w:hint="eastAsia"/>
                          <w:noProof w:val="0"/>
                          <w:sz w:val="22"/>
                          <w:szCs w:val="22"/>
                        </w:rPr>
                        <w:t xml:space="preserve"> </w:t>
                      </w:r>
                    </w:p>
                    <w:p w14:paraId="26EF81EE" w14:textId="7863AF65" w:rsidR="00325E76" w:rsidRPr="00325E76" w:rsidRDefault="00A13721" w:rsidP="00325E76">
                      <w:pPr>
                        <w:numPr>
                          <w:ilvl w:val="1"/>
                          <w:numId w:val="7"/>
                        </w:numPr>
                        <w:rPr>
                          <w:rFonts w:ascii="Times" w:eastAsia="Batang" w:hAnsi="Times"/>
                          <w:noProof w:val="0"/>
                          <w:sz w:val="22"/>
                          <w:szCs w:val="22"/>
                        </w:rPr>
                      </w:pPr>
                      <w:r>
                        <w:rPr>
                          <w:rFonts w:ascii="Times" w:eastAsia="Batang" w:hAnsi="Times"/>
                          <w:noProof w:val="0"/>
                          <w:sz w:val="22"/>
                          <w:szCs w:val="22"/>
                        </w:rPr>
                        <w:t>FFS</w:t>
                      </w:r>
                      <w:r w:rsidR="00237A81" w:rsidRPr="00325E76">
                        <w:rPr>
                          <w:rFonts w:ascii="Times" w:eastAsia="Batang" w:hAnsi="Times"/>
                          <w:noProof w:val="0"/>
                          <w:sz w:val="22"/>
                          <w:szCs w:val="22"/>
                        </w:rPr>
                        <w:t xml:space="preserve"> rank 3-4 </w:t>
                      </w:r>
                    </w:p>
                    <w:p w14:paraId="3A1A2064" w14:textId="7557BC85" w:rsidR="006B4728" w:rsidRPr="00325E76" w:rsidRDefault="00237A81" w:rsidP="00325E76">
                      <w:pPr>
                        <w:numPr>
                          <w:ilvl w:val="1"/>
                          <w:numId w:val="7"/>
                        </w:numPr>
                        <w:rPr>
                          <w:rFonts w:ascii="Times" w:eastAsia="Batang" w:hAnsi="Times"/>
                          <w:noProof w:val="0"/>
                          <w:sz w:val="22"/>
                          <w:szCs w:val="22"/>
                        </w:rPr>
                      </w:pPr>
                      <w:r w:rsidRPr="00325E76">
                        <w:rPr>
                          <w:rFonts w:ascii="Times" w:eastAsia="Batang" w:hAnsi="Times"/>
                          <w:noProof w:val="0"/>
                          <w:sz w:val="22"/>
                          <w:szCs w:val="22"/>
                        </w:rPr>
                        <w:t xml:space="preserve">Note: For rank 5-8, Rel.13 codebooks, as well as the extension and/or enhancement to more than 16 ports, can be reused </w:t>
                      </w:r>
                    </w:p>
                  </w:txbxContent>
                </v:textbox>
                <w10:anchorlock/>
              </v:shape>
            </w:pict>
          </mc:Fallback>
        </mc:AlternateContent>
      </w:r>
    </w:p>
    <w:p w14:paraId="55BD54A9" w14:textId="25BFDA8A" w:rsidR="00764B5A" w:rsidRPr="00BA2356" w:rsidRDefault="006B4728" w:rsidP="00C73ADC">
      <w:pPr>
        <w:snapToGrid w:val="0"/>
        <w:spacing w:after="120"/>
        <w:jc w:val="both"/>
        <w:rPr>
          <w:rFonts w:eastAsia="SimSun"/>
          <w:noProof w:val="0"/>
          <w:kern w:val="2"/>
          <w:sz w:val="22"/>
          <w:szCs w:val="22"/>
          <w:lang w:eastAsia="zh-CN"/>
        </w:rPr>
      </w:pPr>
      <w:r w:rsidRPr="00BA2356">
        <w:rPr>
          <w:rFonts w:eastAsia="SimSun"/>
          <w:noProof w:val="0"/>
          <w:kern w:val="2"/>
          <w:sz w:val="22"/>
          <w:szCs w:val="22"/>
          <w:lang w:eastAsia="zh-CN"/>
        </w:rPr>
        <w:t>In t</w:t>
      </w:r>
      <w:r w:rsidR="00660C4E" w:rsidRPr="00BA2356">
        <w:rPr>
          <w:rFonts w:eastAsia="SimSun"/>
          <w:noProof w:val="0"/>
          <w:kern w:val="2"/>
          <w:sz w:val="22"/>
          <w:szCs w:val="22"/>
          <w:lang w:eastAsia="zh-CN"/>
        </w:rPr>
        <w:t>his contribution, we discuss</w:t>
      </w:r>
      <w:r w:rsidRPr="00BA2356">
        <w:rPr>
          <w:rFonts w:eastAsia="SimSun"/>
          <w:noProof w:val="0"/>
          <w:kern w:val="2"/>
          <w:sz w:val="22"/>
          <w:szCs w:val="22"/>
          <w:lang w:eastAsia="zh-CN"/>
        </w:rPr>
        <w:t xml:space="preserve"> </w:t>
      </w:r>
      <w:r w:rsidR="00E63ADE" w:rsidRPr="00BA2356">
        <w:rPr>
          <w:rFonts w:eastAsia="SimSun"/>
          <w:noProof w:val="0"/>
          <w:kern w:val="2"/>
          <w:sz w:val="22"/>
          <w:szCs w:val="22"/>
          <w:lang w:eastAsia="zh-CN"/>
        </w:rPr>
        <w:t>some issues</w:t>
      </w:r>
      <w:r w:rsidR="0048194E" w:rsidRPr="00BA2356">
        <w:rPr>
          <w:rFonts w:eastAsia="SimSun"/>
          <w:noProof w:val="0"/>
          <w:kern w:val="2"/>
          <w:sz w:val="22"/>
          <w:szCs w:val="22"/>
          <w:lang w:eastAsia="zh-CN"/>
        </w:rPr>
        <w:t xml:space="preserve"> </w:t>
      </w:r>
      <w:r w:rsidR="00346E8F" w:rsidRPr="00BA2356">
        <w:rPr>
          <w:rFonts w:eastAsia="SimSun"/>
          <w:noProof w:val="0"/>
          <w:kern w:val="2"/>
          <w:sz w:val="22"/>
          <w:szCs w:val="22"/>
          <w:lang w:eastAsia="zh-CN"/>
        </w:rPr>
        <w:t xml:space="preserve">for advanced CSI </w:t>
      </w:r>
      <w:r w:rsidR="00E63ADE" w:rsidRPr="00BA2356">
        <w:rPr>
          <w:rFonts w:eastAsia="SimSun"/>
          <w:noProof w:val="0"/>
          <w:kern w:val="2"/>
          <w:sz w:val="22"/>
          <w:szCs w:val="22"/>
          <w:lang w:eastAsia="zh-CN"/>
        </w:rPr>
        <w:t>feedback, e.g.,</w:t>
      </w:r>
      <w:r w:rsidR="00A7080B" w:rsidRPr="00BA2356">
        <w:rPr>
          <w:rFonts w:eastAsia="SimSun"/>
          <w:noProof w:val="0"/>
          <w:kern w:val="2"/>
          <w:sz w:val="22"/>
          <w:szCs w:val="22"/>
          <w:lang w:eastAsia="zh-CN"/>
        </w:rPr>
        <w:t xml:space="preserve"> </w:t>
      </w:r>
      <w:r w:rsidR="00D35DE2" w:rsidRPr="00BA2356">
        <w:rPr>
          <w:rFonts w:eastAsia="SimSun"/>
          <w:noProof w:val="0"/>
          <w:kern w:val="2"/>
          <w:sz w:val="22"/>
          <w:szCs w:val="22"/>
          <w:lang w:eastAsia="zh-CN"/>
        </w:rPr>
        <w:t xml:space="preserve">the relationship between legacy CSI </w:t>
      </w:r>
      <w:r w:rsidR="008674DA" w:rsidRPr="00BA2356">
        <w:rPr>
          <w:rFonts w:eastAsia="SimSun"/>
          <w:noProof w:val="0"/>
          <w:kern w:val="2"/>
          <w:sz w:val="22"/>
          <w:szCs w:val="22"/>
          <w:lang w:eastAsia="zh-CN"/>
        </w:rPr>
        <w:t>feedback and advanced CSI feedback</w:t>
      </w:r>
      <w:r w:rsidR="00D35DE2" w:rsidRPr="00BA2356">
        <w:rPr>
          <w:rFonts w:eastAsia="SimSun"/>
          <w:noProof w:val="0"/>
          <w:kern w:val="2"/>
          <w:sz w:val="22"/>
          <w:szCs w:val="22"/>
          <w:lang w:eastAsia="zh-CN"/>
        </w:rPr>
        <w:t xml:space="preserve">, the overhead calculation for advanced CSI reporting, and the possible </w:t>
      </w:r>
      <w:r w:rsidR="000804EC" w:rsidRPr="00BA2356">
        <w:rPr>
          <w:rFonts w:eastAsia="SimSun"/>
          <w:noProof w:val="0"/>
          <w:kern w:val="2"/>
          <w:sz w:val="22"/>
          <w:szCs w:val="22"/>
          <w:lang w:eastAsia="zh-CN"/>
        </w:rPr>
        <w:t>feedback mode</w:t>
      </w:r>
      <w:r w:rsidR="006F5E19" w:rsidRPr="00BA2356">
        <w:rPr>
          <w:rFonts w:eastAsia="SimSun"/>
          <w:noProof w:val="0"/>
          <w:kern w:val="2"/>
          <w:sz w:val="22"/>
          <w:szCs w:val="22"/>
          <w:lang w:eastAsia="zh-CN"/>
        </w:rPr>
        <w:t>s</w:t>
      </w:r>
      <w:r w:rsidR="000804EC" w:rsidRPr="00BA2356">
        <w:rPr>
          <w:rFonts w:eastAsia="SimSun"/>
          <w:noProof w:val="0"/>
          <w:kern w:val="2"/>
          <w:sz w:val="22"/>
          <w:szCs w:val="22"/>
          <w:lang w:eastAsia="zh-CN"/>
        </w:rPr>
        <w:t xml:space="preserve"> </w:t>
      </w:r>
      <w:r w:rsidR="008674DA" w:rsidRPr="00BA2356">
        <w:rPr>
          <w:rFonts w:eastAsia="SimSun"/>
          <w:noProof w:val="0"/>
          <w:kern w:val="2"/>
          <w:sz w:val="22"/>
          <w:szCs w:val="22"/>
          <w:lang w:eastAsia="zh-CN"/>
        </w:rPr>
        <w:t>to support advanced CSI reporti</w:t>
      </w:r>
      <w:r w:rsidR="006F5E19" w:rsidRPr="00BA2356">
        <w:rPr>
          <w:rFonts w:eastAsia="SimSun"/>
          <w:noProof w:val="0"/>
          <w:kern w:val="2"/>
          <w:sz w:val="22"/>
          <w:szCs w:val="22"/>
          <w:lang w:eastAsia="zh-CN"/>
        </w:rPr>
        <w:t>n</w:t>
      </w:r>
      <w:r w:rsidR="000804EC" w:rsidRPr="00BA2356">
        <w:rPr>
          <w:rFonts w:eastAsia="SimSun"/>
          <w:noProof w:val="0"/>
          <w:kern w:val="2"/>
          <w:sz w:val="22"/>
          <w:szCs w:val="22"/>
          <w:lang w:eastAsia="zh-CN"/>
        </w:rPr>
        <w:t>g.</w:t>
      </w:r>
    </w:p>
    <w:p w14:paraId="4A352622" w14:textId="6B0C9BF5" w:rsidR="00745F8B" w:rsidRPr="00BA2356" w:rsidRDefault="00745F8B" w:rsidP="00745F8B">
      <w:pPr>
        <w:pStyle w:val="Heading1"/>
        <w:spacing w:after="120"/>
        <w:ind w:left="432" w:hanging="432"/>
        <w:rPr>
          <w:rFonts w:eastAsia="SimSun"/>
          <w:b/>
          <w:sz w:val="24"/>
          <w:szCs w:val="22"/>
          <w:lang w:val="en-US" w:eastAsia="zh-CN"/>
        </w:rPr>
      </w:pPr>
      <w:r w:rsidRPr="00BA2356">
        <w:rPr>
          <w:rFonts w:eastAsia="SimSun"/>
          <w:b/>
          <w:sz w:val="24"/>
          <w:szCs w:val="22"/>
          <w:lang w:val="en-US" w:eastAsia="zh-CN"/>
        </w:rPr>
        <w:lastRenderedPageBreak/>
        <w:t>Standardization Support of Advanced CSI</w:t>
      </w:r>
    </w:p>
    <w:p w14:paraId="68D6EF93" w14:textId="77777777" w:rsidR="00A27B4B" w:rsidRPr="00BA2356" w:rsidRDefault="00A27B4B" w:rsidP="00BA2356">
      <w:pPr>
        <w:pStyle w:val="Heading2"/>
        <w:spacing w:after="120" w:line="240" w:lineRule="auto"/>
        <w:ind w:left="850" w:hanging="562"/>
      </w:pPr>
      <w:r w:rsidRPr="00BA2356">
        <w:t xml:space="preserve">The relationship between advanced CSI and legacy CSI reporting </w:t>
      </w:r>
    </w:p>
    <w:p w14:paraId="76F175E1" w14:textId="0D19C767" w:rsidR="00EE0CEA" w:rsidRPr="00BA2356" w:rsidRDefault="00EE0CEA" w:rsidP="00642A5C">
      <w:pPr>
        <w:spacing w:after="120"/>
        <w:jc w:val="both"/>
        <w:rPr>
          <w:rFonts w:eastAsiaTheme="minorEastAsia"/>
          <w:noProof w:val="0"/>
          <w:kern w:val="2"/>
          <w:sz w:val="22"/>
          <w:szCs w:val="22"/>
          <w:lang w:eastAsia="ja-JP"/>
        </w:rPr>
      </w:pPr>
      <w:r w:rsidRPr="00BA2356">
        <w:rPr>
          <w:rFonts w:eastAsiaTheme="minorEastAsia" w:hint="eastAsia"/>
          <w:noProof w:val="0"/>
          <w:kern w:val="2"/>
          <w:sz w:val="22"/>
          <w:szCs w:val="22"/>
          <w:lang w:eastAsia="ja-JP"/>
        </w:rPr>
        <w:t xml:space="preserve">As captured in introduction, </w:t>
      </w:r>
      <w:r w:rsidRPr="00BA2356">
        <w:rPr>
          <w:rFonts w:eastAsiaTheme="minorEastAsia"/>
          <w:noProof w:val="0"/>
          <w:kern w:val="2"/>
          <w:sz w:val="22"/>
          <w:szCs w:val="22"/>
          <w:lang w:eastAsia="ja-JP"/>
        </w:rPr>
        <w:t xml:space="preserve">the following alternatives were </w:t>
      </w:r>
      <w:r w:rsidR="007E5CA5" w:rsidRPr="00BA2356">
        <w:rPr>
          <w:rFonts w:eastAsiaTheme="minorEastAsia"/>
          <w:noProof w:val="0"/>
          <w:kern w:val="2"/>
          <w:sz w:val="22"/>
          <w:szCs w:val="22"/>
          <w:lang w:eastAsia="ja-JP"/>
        </w:rPr>
        <w:t xml:space="preserve">proposed </w:t>
      </w:r>
      <w:r w:rsidRPr="00BA2356">
        <w:rPr>
          <w:rFonts w:eastAsiaTheme="minorEastAsia"/>
          <w:noProof w:val="0"/>
          <w:kern w:val="2"/>
          <w:sz w:val="22"/>
          <w:szCs w:val="22"/>
          <w:lang w:eastAsia="ja-JP"/>
        </w:rPr>
        <w:t xml:space="preserve">to </w:t>
      </w:r>
      <w:r w:rsidR="007E5CA5" w:rsidRPr="00BA2356">
        <w:rPr>
          <w:rFonts w:eastAsiaTheme="minorEastAsia"/>
          <w:noProof w:val="0"/>
          <w:kern w:val="2"/>
          <w:sz w:val="22"/>
          <w:szCs w:val="22"/>
          <w:lang w:eastAsia="ja-JP"/>
        </w:rPr>
        <w:t xml:space="preserve">construct the </w:t>
      </w:r>
      <w:r w:rsidR="009B70B8" w:rsidRPr="00BA2356">
        <w:rPr>
          <w:rFonts w:eastAsiaTheme="minorEastAsia"/>
          <w:noProof w:val="0"/>
          <w:kern w:val="2"/>
          <w:sz w:val="22"/>
          <w:szCs w:val="22"/>
          <w:lang w:eastAsia="ja-JP"/>
        </w:rPr>
        <w:t>basis set</w:t>
      </w:r>
      <w:r w:rsidR="007E5CA5" w:rsidRPr="00BA2356">
        <w:rPr>
          <w:rFonts w:eastAsiaTheme="minorEastAsia"/>
          <w:noProof w:val="0"/>
          <w:kern w:val="2"/>
          <w:sz w:val="22"/>
          <w:szCs w:val="22"/>
          <w:lang w:eastAsia="ja-JP"/>
        </w:rPr>
        <w:t xml:space="preserve"> for advanced CSI reporting:</w:t>
      </w:r>
    </w:p>
    <w:p w14:paraId="05682058" w14:textId="31B7E5A3" w:rsidR="006F5E19" w:rsidRPr="00BA2356" w:rsidRDefault="006F5E19" w:rsidP="00642A5C">
      <w:pPr>
        <w:spacing w:after="120"/>
        <w:jc w:val="both"/>
        <w:rPr>
          <w:rFonts w:eastAsiaTheme="minorEastAsia"/>
          <w:noProof w:val="0"/>
          <w:kern w:val="2"/>
          <w:sz w:val="22"/>
          <w:szCs w:val="22"/>
          <w:lang w:eastAsia="ja-JP"/>
        </w:rPr>
      </w:pPr>
      <w:r w:rsidRPr="00BA2356">
        <w:rPr>
          <w:rFonts w:eastAsiaTheme="minorEastAsia"/>
          <w:noProof w:val="0"/>
          <w:kern w:val="2"/>
          <w:sz w:val="22"/>
          <w:szCs w:val="22"/>
          <w:lang w:eastAsia="ja-JP"/>
        </w:rPr>
        <w:t xml:space="preserve">Alt. 1: Class A based W1 (non-orthogonal) </w:t>
      </w:r>
    </w:p>
    <w:p w14:paraId="06AD93A2" w14:textId="1DAD3560" w:rsidR="006F5E19" w:rsidRPr="00BA2356" w:rsidRDefault="006F5E19" w:rsidP="00642A5C">
      <w:pPr>
        <w:spacing w:after="120"/>
        <w:jc w:val="both"/>
        <w:rPr>
          <w:rFonts w:eastAsiaTheme="minorEastAsia"/>
          <w:noProof w:val="0"/>
          <w:kern w:val="2"/>
          <w:sz w:val="22"/>
          <w:szCs w:val="22"/>
          <w:lang w:eastAsia="ja-JP"/>
        </w:rPr>
      </w:pPr>
      <w:r w:rsidRPr="00BA2356">
        <w:rPr>
          <w:rFonts w:eastAsiaTheme="minorEastAsia"/>
          <w:noProof w:val="0"/>
          <w:kern w:val="2"/>
          <w:sz w:val="22"/>
          <w:szCs w:val="22"/>
          <w:lang w:eastAsia="ja-JP"/>
        </w:rPr>
        <w:t>Alt. 2: Unrestricted orthogonal W</w:t>
      </w:r>
      <w:r w:rsidR="009B70B8" w:rsidRPr="00BA2356">
        <w:rPr>
          <w:rFonts w:eastAsiaTheme="minorEastAsia"/>
          <w:noProof w:val="0"/>
          <w:kern w:val="2"/>
          <w:sz w:val="22"/>
          <w:szCs w:val="22"/>
          <w:lang w:eastAsia="ja-JP"/>
        </w:rPr>
        <w:t>1</w:t>
      </w:r>
    </w:p>
    <w:p w14:paraId="4C056227" w14:textId="505ED841" w:rsidR="006F5E19" w:rsidRPr="00BA2356" w:rsidRDefault="006F5E19" w:rsidP="00642A5C">
      <w:pPr>
        <w:spacing w:after="120"/>
        <w:jc w:val="both"/>
        <w:rPr>
          <w:rFonts w:eastAsiaTheme="minorEastAsia"/>
          <w:noProof w:val="0"/>
          <w:kern w:val="2"/>
          <w:sz w:val="22"/>
          <w:szCs w:val="22"/>
          <w:lang w:eastAsia="ja-JP"/>
        </w:rPr>
      </w:pPr>
      <w:r w:rsidRPr="00BA2356">
        <w:rPr>
          <w:rFonts w:eastAsiaTheme="minorEastAsia"/>
          <w:noProof w:val="0"/>
          <w:kern w:val="2"/>
          <w:sz w:val="22"/>
          <w:szCs w:val="22"/>
          <w:lang w:eastAsia="ja-JP"/>
        </w:rPr>
        <w:t>Alt. 3: Orthogonal beams with restricted beam pattern</w:t>
      </w:r>
    </w:p>
    <w:p w14:paraId="7EEA4689" w14:textId="5286E6D3" w:rsidR="00943142" w:rsidRPr="00BA2356" w:rsidRDefault="007E5CA5" w:rsidP="00943142">
      <w:pPr>
        <w:spacing w:after="120"/>
        <w:jc w:val="both"/>
        <w:rPr>
          <w:rFonts w:eastAsia="SimSun"/>
          <w:noProof w:val="0"/>
          <w:kern w:val="2"/>
          <w:sz w:val="22"/>
          <w:szCs w:val="22"/>
          <w:lang w:eastAsia="zh-CN"/>
        </w:rPr>
      </w:pPr>
      <w:r w:rsidRPr="00BA2356">
        <w:rPr>
          <w:rFonts w:eastAsiaTheme="minorEastAsia" w:hint="eastAsia"/>
          <w:noProof w:val="0"/>
          <w:kern w:val="2"/>
          <w:sz w:val="22"/>
          <w:szCs w:val="22"/>
          <w:lang w:eastAsia="ja-JP"/>
        </w:rPr>
        <w:t xml:space="preserve">For Alt.1, </w:t>
      </w:r>
      <w:r w:rsidRPr="00BA2356">
        <w:rPr>
          <w:rFonts w:eastAsiaTheme="minorEastAsia"/>
          <w:noProof w:val="0"/>
          <w:kern w:val="2"/>
          <w:sz w:val="22"/>
          <w:szCs w:val="22"/>
          <w:lang w:eastAsia="ja-JP"/>
        </w:rPr>
        <w:t xml:space="preserve">the advanced CSI feedback </w:t>
      </w:r>
      <w:r w:rsidR="0010786F" w:rsidRPr="00BA2356">
        <w:rPr>
          <w:rFonts w:eastAsiaTheme="minorEastAsia"/>
          <w:noProof w:val="0"/>
          <w:kern w:val="2"/>
          <w:sz w:val="22"/>
          <w:szCs w:val="22"/>
          <w:lang w:eastAsia="ja-JP"/>
        </w:rPr>
        <w:t xml:space="preserve">can be </w:t>
      </w:r>
      <w:r w:rsidRPr="00BA2356">
        <w:rPr>
          <w:rFonts w:eastAsiaTheme="minorEastAsia"/>
          <w:noProof w:val="0"/>
          <w:kern w:val="2"/>
          <w:sz w:val="22"/>
          <w:szCs w:val="22"/>
          <w:lang w:eastAsia="ja-JP"/>
        </w:rPr>
        <w:t>built based on the Rel. 13 Class A W1,</w:t>
      </w:r>
      <w:r w:rsidR="00732D2B" w:rsidRPr="00BA2356">
        <w:rPr>
          <w:rFonts w:eastAsiaTheme="minorEastAsia"/>
          <w:noProof w:val="0"/>
          <w:kern w:val="2"/>
          <w:sz w:val="22"/>
          <w:szCs w:val="22"/>
          <w:lang w:eastAsia="ja-JP"/>
        </w:rPr>
        <w:t xml:space="preserve"> codebook for rank 1/2, </w:t>
      </w:r>
      <w:proofErr w:type="spellStart"/>
      <w:r w:rsidR="0010786F" w:rsidRPr="00BA2356">
        <w:rPr>
          <w:rFonts w:eastAsiaTheme="minorEastAsia"/>
          <w:noProof w:val="0"/>
          <w:kern w:val="2"/>
          <w:sz w:val="22"/>
          <w:szCs w:val="22"/>
          <w:lang w:eastAsia="ja-JP"/>
        </w:rPr>
        <w:t>Config</w:t>
      </w:r>
      <w:proofErr w:type="spellEnd"/>
      <w:r w:rsidR="00732D2B" w:rsidRPr="00BA2356">
        <w:rPr>
          <w:rFonts w:eastAsiaTheme="minorEastAsia"/>
          <w:noProof w:val="0"/>
          <w:kern w:val="2"/>
          <w:sz w:val="22"/>
          <w:szCs w:val="22"/>
          <w:lang w:eastAsia="ja-JP"/>
        </w:rPr>
        <w:t>.</w:t>
      </w:r>
      <w:r w:rsidR="0010786F" w:rsidRPr="00BA2356">
        <w:rPr>
          <w:rFonts w:eastAsiaTheme="minorEastAsia"/>
          <w:noProof w:val="0"/>
          <w:kern w:val="2"/>
          <w:sz w:val="22"/>
          <w:szCs w:val="22"/>
          <w:lang w:eastAsia="ja-JP"/>
        </w:rPr>
        <w:t xml:space="preserve"> </w:t>
      </w:r>
      <w:r w:rsidR="006B1232" w:rsidRPr="00BA2356">
        <w:rPr>
          <w:rFonts w:eastAsiaTheme="minorEastAsia"/>
          <w:noProof w:val="0"/>
          <w:kern w:val="2"/>
          <w:sz w:val="22"/>
          <w:szCs w:val="22"/>
          <w:lang w:eastAsia="ja-JP"/>
        </w:rPr>
        <w:t>2/3/4</w:t>
      </w:r>
      <w:r w:rsidRPr="00BA2356">
        <w:rPr>
          <w:rFonts w:eastAsiaTheme="minorEastAsia"/>
          <w:noProof w:val="0"/>
          <w:kern w:val="2"/>
          <w:sz w:val="22"/>
          <w:szCs w:val="22"/>
          <w:lang w:eastAsia="ja-JP"/>
        </w:rPr>
        <w:t>. It will minimize the standardization effort</w:t>
      </w:r>
      <w:r w:rsidR="0010786F" w:rsidRPr="00BA2356">
        <w:rPr>
          <w:rFonts w:eastAsiaTheme="minorEastAsia"/>
          <w:noProof w:val="0"/>
          <w:kern w:val="2"/>
          <w:sz w:val="22"/>
          <w:szCs w:val="22"/>
          <w:lang w:eastAsia="ja-JP"/>
        </w:rPr>
        <w:t xml:space="preserve">, but still achieves decent performance gain, as shown in </w:t>
      </w:r>
      <w:r w:rsidR="00EC2A58" w:rsidRPr="00BA2356">
        <w:rPr>
          <w:rFonts w:eastAsiaTheme="minorEastAsia"/>
          <w:noProof w:val="0"/>
          <w:kern w:val="2"/>
          <w:sz w:val="22"/>
          <w:szCs w:val="22"/>
          <w:lang w:eastAsia="ja-JP"/>
        </w:rPr>
        <w:t>Figure 1</w:t>
      </w:r>
      <w:r w:rsidRPr="00BA2356">
        <w:rPr>
          <w:rFonts w:eastAsiaTheme="minorEastAsia"/>
          <w:noProof w:val="0"/>
          <w:kern w:val="2"/>
          <w:sz w:val="22"/>
          <w:szCs w:val="22"/>
          <w:lang w:eastAsia="ja-JP"/>
        </w:rPr>
        <w:t xml:space="preserve">. </w:t>
      </w:r>
      <w:r w:rsidR="009B70B8" w:rsidRPr="00BA2356">
        <w:rPr>
          <w:rFonts w:eastAsiaTheme="minorEastAsia"/>
          <w:noProof w:val="0"/>
          <w:kern w:val="2"/>
          <w:sz w:val="22"/>
          <w:szCs w:val="22"/>
          <w:lang w:eastAsia="ja-JP"/>
        </w:rPr>
        <w:t xml:space="preserve">For Alt. 2, the </w:t>
      </w:r>
      <w:r w:rsidR="00732D2B" w:rsidRPr="00BA2356">
        <w:rPr>
          <w:rFonts w:eastAsiaTheme="minorEastAsia"/>
          <w:noProof w:val="0"/>
          <w:kern w:val="2"/>
          <w:sz w:val="22"/>
          <w:szCs w:val="22"/>
          <w:lang w:eastAsia="ja-JP"/>
        </w:rPr>
        <w:t xml:space="preserve">reduced </w:t>
      </w:r>
      <w:r w:rsidR="006B1232" w:rsidRPr="00BA2356">
        <w:rPr>
          <w:rFonts w:eastAsiaTheme="minorEastAsia"/>
          <w:noProof w:val="0"/>
          <w:kern w:val="2"/>
          <w:sz w:val="22"/>
          <w:szCs w:val="22"/>
          <w:lang w:eastAsia="ja-JP"/>
        </w:rPr>
        <w:t xml:space="preserve">vector </w:t>
      </w:r>
      <w:r w:rsidR="00732D2B" w:rsidRPr="00BA2356">
        <w:rPr>
          <w:rFonts w:eastAsiaTheme="minorEastAsia"/>
          <w:noProof w:val="0"/>
          <w:kern w:val="2"/>
          <w:sz w:val="22"/>
          <w:szCs w:val="22"/>
          <w:lang w:eastAsia="ja-JP"/>
        </w:rPr>
        <w:t xml:space="preserve">space consists of orthogonal </w:t>
      </w:r>
      <w:r w:rsidR="009B70B8" w:rsidRPr="00BA2356">
        <w:rPr>
          <w:rFonts w:eastAsiaTheme="minorEastAsia"/>
          <w:noProof w:val="0"/>
          <w:kern w:val="2"/>
          <w:sz w:val="22"/>
          <w:szCs w:val="22"/>
          <w:lang w:eastAsia="ja-JP"/>
        </w:rPr>
        <w:t>b</w:t>
      </w:r>
      <w:r w:rsidR="00732D2B" w:rsidRPr="00BA2356">
        <w:rPr>
          <w:rFonts w:eastAsiaTheme="minorEastAsia"/>
          <w:noProof w:val="0"/>
          <w:kern w:val="2"/>
          <w:sz w:val="22"/>
          <w:szCs w:val="22"/>
          <w:lang w:eastAsia="ja-JP"/>
        </w:rPr>
        <w:t xml:space="preserve">asis. W1 is constructed by several DFT beams selected from the reduced vector space. The W1 can </w:t>
      </w:r>
      <w:r w:rsidR="00034018" w:rsidRPr="00BA2356">
        <w:rPr>
          <w:rFonts w:eastAsiaTheme="minorEastAsia"/>
          <w:noProof w:val="0"/>
          <w:kern w:val="2"/>
          <w:sz w:val="22"/>
          <w:szCs w:val="22"/>
          <w:lang w:eastAsia="ja-JP"/>
        </w:rPr>
        <w:t xml:space="preserve">also </w:t>
      </w:r>
      <w:r w:rsidR="00732D2B" w:rsidRPr="00BA2356">
        <w:rPr>
          <w:rFonts w:eastAsiaTheme="minorEastAsia"/>
          <w:noProof w:val="0"/>
          <w:kern w:val="2"/>
          <w:sz w:val="22"/>
          <w:szCs w:val="22"/>
          <w:lang w:eastAsia="ja-JP"/>
        </w:rPr>
        <w:t xml:space="preserve">be constructed </w:t>
      </w:r>
      <w:r w:rsidR="0010786F" w:rsidRPr="00BA2356">
        <w:rPr>
          <w:rFonts w:eastAsiaTheme="minorEastAsia"/>
          <w:noProof w:val="0"/>
          <w:kern w:val="2"/>
          <w:sz w:val="22"/>
          <w:szCs w:val="22"/>
          <w:lang w:eastAsia="ja-JP"/>
        </w:rPr>
        <w:t xml:space="preserve">based on </w:t>
      </w:r>
      <w:r w:rsidR="00732D2B" w:rsidRPr="00BA2356">
        <w:rPr>
          <w:rFonts w:eastAsiaTheme="minorEastAsia"/>
          <w:noProof w:val="0"/>
          <w:kern w:val="2"/>
          <w:sz w:val="22"/>
          <w:szCs w:val="22"/>
          <w:lang w:eastAsia="ja-JP"/>
        </w:rPr>
        <w:t>Rel. 13 Class A W1 codebook,</w:t>
      </w:r>
      <w:r w:rsidR="002B10B6" w:rsidRPr="00BA2356">
        <w:rPr>
          <w:rFonts w:eastAsiaTheme="minorEastAsia"/>
          <w:noProof w:val="0"/>
          <w:kern w:val="2"/>
          <w:sz w:val="22"/>
          <w:szCs w:val="22"/>
          <w:lang w:eastAsia="ja-JP"/>
        </w:rPr>
        <w:t xml:space="preserve"> </w:t>
      </w:r>
      <w:proofErr w:type="spellStart"/>
      <w:r w:rsidR="0010786F" w:rsidRPr="00BA2356">
        <w:rPr>
          <w:rFonts w:eastAsiaTheme="minorEastAsia"/>
          <w:noProof w:val="0"/>
          <w:kern w:val="2"/>
          <w:sz w:val="22"/>
          <w:szCs w:val="22"/>
          <w:lang w:eastAsia="ja-JP"/>
        </w:rPr>
        <w:t>C</w:t>
      </w:r>
      <w:r w:rsidR="00732D2B" w:rsidRPr="00BA2356">
        <w:rPr>
          <w:rFonts w:eastAsiaTheme="minorEastAsia"/>
          <w:noProof w:val="0"/>
          <w:kern w:val="2"/>
          <w:sz w:val="22"/>
          <w:szCs w:val="22"/>
          <w:lang w:eastAsia="ja-JP"/>
        </w:rPr>
        <w:t>onfig</w:t>
      </w:r>
      <w:proofErr w:type="spellEnd"/>
      <w:r w:rsidR="00732D2B" w:rsidRPr="00BA2356">
        <w:rPr>
          <w:rFonts w:eastAsiaTheme="minorEastAsia"/>
          <w:noProof w:val="0"/>
          <w:kern w:val="2"/>
          <w:sz w:val="22"/>
          <w:szCs w:val="22"/>
          <w:lang w:eastAsia="ja-JP"/>
        </w:rPr>
        <w:t>.</w:t>
      </w:r>
      <w:r w:rsidR="0010786F" w:rsidRPr="00BA2356">
        <w:rPr>
          <w:rFonts w:eastAsiaTheme="minorEastAsia"/>
          <w:noProof w:val="0"/>
          <w:kern w:val="2"/>
          <w:sz w:val="22"/>
          <w:szCs w:val="22"/>
          <w:lang w:eastAsia="ja-JP"/>
        </w:rPr>
        <w:t xml:space="preserve"> </w:t>
      </w:r>
      <w:r w:rsidR="00732D2B" w:rsidRPr="00BA2356">
        <w:rPr>
          <w:rFonts w:eastAsiaTheme="minorEastAsia"/>
          <w:noProof w:val="0"/>
          <w:kern w:val="2"/>
          <w:sz w:val="22"/>
          <w:szCs w:val="22"/>
          <w:lang w:eastAsia="ja-JP"/>
        </w:rPr>
        <w:t>1</w:t>
      </w:r>
      <w:r w:rsidR="0010786F" w:rsidRPr="00BA2356">
        <w:rPr>
          <w:rFonts w:eastAsiaTheme="minorEastAsia"/>
          <w:noProof w:val="0"/>
          <w:kern w:val="2"/>
          <w:sz w:val="22"/>
          <w:szCs w:val="22"/>
          <w:lang w:eastAsia="ja-JP"/>
        </w:rPr>
        <w:t xml:space="preserve">, wherein the Rel. 13 </w:t>
      </w:r>
      <w:proofErr w:type="spellStart"/>
      <w:r w:rsidR="0010786F" w:rsidRPr="00BA2356">
        <w:rPr>
          <w:rFonts w:eastAsiaTheme="minorEastAsia"/>
          <w:noProof w:val="0"/>
          <w:kern w:val="2"/>
          <w:sz w:val="22"/>
          <w:szCs w:val="22"/>
          <w:lang w:eastAsia="ja-JP"/>
        </w:rPr>
        <w:t>Config</w:t>
      </w:r>
      <w:proofErr w:type="spellEnd"/>
      <w:r w:rsidR="0010786F" w:rsidRPr="00BA2356">
        <w:rPr>
          <w:rFonts w:eastAsiaTheme="minorEastAsia"/>
          <w:noProof w:val="0"/>
          <w:kern w:val="2"/>
          <w:sz w:val="22"/>
          <w:szCs w:val="22"/>
          <w:lang w:eastAsia="ja-JP"/>
        </w:rPr>
        <w:t xml:space="preserve">. 1 is used to select a “leading” beam, and additional beams are selected which are orthogonal to the leading beam and are mutually orthogonal. </w:t>
      </w:r>
      <w:r w:rsidR="00732D2B" w:rsidRPr="00BA2356">
        <w:rPr>
          <w:rFonts w:eastAsiaTheme="minorEastAsia"/>
          <w:noProof w:val="0"/>
          <w:kern w:val="2"/>
          <w:sz w:val="22"/>
          <w:szCs w:val="22"/>
          <w:lang w:eastAsia="ja-JP"/>
        </w:rPr>
        <w:t xml:space="preserve">For Alt. 3, M beam group patterns are pre-defined </w:t>
      </w:r>
      <w:r w:rsidR="00001651" w:rsidRPr="00BA2356">
        <w:rPr>
          <w:rFonts w:eastAsiaTheme="minorEastAsia"/>
          <w:noProof w:val="0"/>
          <w:kern w:val="2"/>
          <w:sz w:val="22"/>
          <w:szCs w:val="22"/>
          <w:lang w:eastAsia="ja-JP"/>
        </w:rPr>
        <w:t>in which the beams are selected from the reduced vector space</w:t>
      </w:r>
      <w:r w:rsidR="00B20A59" w:rsidRPr="00BA2356">
        <w:rPr>
          <w:rFonts w:eastAsiaTheme="minorEastAsia"/>
          <w:noProof w:val="0"/>
          <w:kern w:val="2"/>
          <w:sz w:val="22"/>
          <w:szCs w:val="22"/>
          <w:lang w:eastAsia="ja-JP"/>
        </w:rPr>
        <w:t xml:space="preserve"> that is constructed by orthogonal basis</w:t>
      </w:r>
      <w:r w:rsidR="00001651" w:rsidRPr="00BA2356">
        <w:rPr>
          <w:rFonts w:eastAsiaTheme="minorEastAsia"/>
          <w:noProof w:val="0"/>
          <w:kern w:val="2"/>
          <w:sz w:val="22"/>
          <w:szCs w:val="22"/>
          <w:lang w:eastAsia="ja-JP"/>
        </w:rPr>
        <w:t>.</w:t>
      </w:r>
      <w:r w:rsidR="006B1232" w:rsidRPr="00BA2356">
        <w:rPr>
          <w:rFonts w:eastAsiaTheme="minorEastAsia"/>
          <w:noProof w:val="0"/>
          <w:kern w:val="2"/>
          <w:sz w:val="22"/>
          <w:szCs w:val="22"/>
          <w:lang w:eastAsia="ja-JP"/>
        </w:rPr>
        <w:t xml:space="preserve"> </w:t>
      </w:r>
      <w:r w:rsidR="002869BC" w:rsidRPr="00BA2356">
        <w:rPr>
          <w:rFonts w:eastAsiaTheme="minorEastAsia"/>
          <w:noProof w:val="0"/>
          <w:kern w:val="2"/>
          <w:sz w:val="22"/>
          <w:szCs w:val="22"/>
          <w:lang w:eastAsia="ja-JP"/>
        </w:rPr>
        <w:t xml:space="preserve">It is similar to </w:t>
      </w:r>
      <w:r w:rsidR="0010786F" w:rsidRPr="00BA2356">
        <w:rPr>
          <w:rFonts w:eastAsiaTheme="minorEastAsia"/>
          <w:noProof w:val="0"/>
          <w:kern w:val="2"/>
          <w:sz w:val="22"/>
          <w:szCs w:val="22"/>
          <w:lang w:eastAsia="ja-JP"/>
        </w:rPr>
        <w:t xml:space="preserve">the </w:t>
      </w:r>
      <w:r w:rsidR="002869BC" w:rsidRPr="00BA2356">
        <w:rPr>
          <w:rFonts w:eastAsiaTheme="minorEastAsia"/>
          <w:noProof w:val="0"/>
          <w:kern w:val="2"/>
          <w:sz w:val="22"/>
          <w:szCs w:val="22"/>
          <w:lang w:eastAsia="ja-JP"/>
        </w:rPr>
        <w:t>rank3/4 codebook configuration in Rel.</w:t>
      </w:r>
      <w:r w:rsidR="0010786F" w:rsidRPr="00BA2356">
        <w:rPr>
          <w:rFonts w:eastAsiaTheme="minorEastAsia"/>
          <w:noProof w:val="0"/>
          <w:kern w:val="2"/>
          <w:sz w:val="22"/>
          <w:szCs w:val="22"/>
          <w:lang w:eastAsia="ja-JP"/>
        </w:rPr>
        <w:t xml:space="preserve"> </w:t>
      </w:r>
      <w:r w:rsidR="002869BC" w:rsidRPr="00BA2356">
        <w:rPr>
          <w:rFonts w:eastAsiaTheme="minorEastAsia"/>
          <w:noProof w:val="0"/>
          <w:kern w:val="2"/>
          <w:sz w:val="22"/>
          <w:szCs w:val="22"/>
          <w:lang w:eastAsia="ja-JP"/>
        </w:rPr>
        <w:t xml:space="preserve">13. </w:t>
      </w:r>
      <w:r w:rsidR="006B1232" w:rsidRPr="00BA2356">
        <w:rPr>
          <w:rFonts w:eastAsiaTheme="minorEastAsia"/>
          <w:noProof w:val="0"/>
          <w:kern w:val="2"/>
          <w:sz w:val="22"/>
          <w:szCs w:val="22"/>
          <w:lang w:eastAsia="ja-JP"/>
        </w:rPr>
        <w:t>Compared to Alt.</w:t>
      </w:r>
      <w:r w:rsidR="0010786F" w:rsidRPr="00BA2356">
        <w:rPr>
          <w:rFonts w:eastAsiaTheme="minorEastAsia"/>
          <w:noProof w:val="0"/>
          <w:kern w:val="2"/>
          <w:sz w:val="22"/>
          <w:szCs w:val="22"/>
          <w:lang w:eastAsia="ja-JP"/>
        </w:rPr>
        <w:t xml:space="preserve"> </w:t>
      </w:r>
      <w:r w:rsidR="006B1232" w:rsidRPr="00BA2356">
        <w:rPr>
          <w:rFonts w:eastAsiaTheme="minorEastAsia"/>
          <w:noProof w:val="0"/>
          <w:kern w:val="2"/>
          <w:sz w:val="22"/>
          <w:szCs w:val="22"/>
          <w:lang w:eastAsia="ja-JP"/>
        </w:rPr>
        <w:t>2, Alt.</w:t>
      </w:r>
      <w:r w:rsidR="0010786F" w:rsidRPr="00BA2356">
        <w:rPr>
          <w:rFonts w:eastAsiaTheme="minorEastAsia"/>
          <w:noProof w:val="0"/>
          <w:kern w:val="2"/>
          <w:sz w:val="22"/>
          <w:szCs w:val="22"/>
          <w:lang w:eastAsia="ja-JP"/>
        </w:rPr>
        <w:t xml:space="preserve"> </w:t>
      </w:r>
      <w:r w:rsidR="006B1232" w:rsidRPr="00BA2356">
        <w:rPr>
          <w:rFonts w:eastAsiaTheme="minorEastAsia"/>
          <w:noProof w:val="0"/>
          <w:kern w:val="2"/>
          <w:sz w:val="22"/>
          <w:szCs w:val="22"/>
          <w:lang w:eastAsia="ja-JP"/>
        </w:rPr>
        <w:t xml:space="preserve">3 reduces feedback overhead via reduce the types of </w:t>
      </w:r>
      <w:r w:rsidR="0010786F" w:rsidRPr="00BA2356">
        <w:rPr>
          <w:rFonts w:eastAsiaTheme="minorEastAsia"/>
          <w:noProof w:val="0"/>
          <w:kern w:val="2"/>
          <w:sz w:val="22"/>
          <w:szCs w:val="22"/>
          <w:lang w:eastAsia="ja-JP"/>
        </w:rPr>
        <w:t xml:space="preserve">possible orthogonal beam </w:t>
      </w:r>
      <w:r w:rsidR="006B1232" w:rsidRPr="00BA2356">
        <w:rPr>
          <w:rFonts w:eastAsiaTheme="minorEastAsia"/>
          <w:noProof w:val="0"/>
          <w:kern w:val="2"/>
          <w:sz w:val="22"/>
          <w:szCs w:val="22"/>
          <w:lang w:eastAsia="ja-JP"/>
        </w:rPr>
        <w:t xml:space="preserve">combination, </w:t>
      </w:r>
      <w:r w:rsidR="0010786F" w:rsidRPr="00BA2356">
        <w:rPr>
          <w:rFonts w:eastAsiaTheme="minorEastAsia"/>
          <w:noProof w:val="0"/>
          <w:kern w:val="2"/>
          <w:sz w:val="22"/>
          <w:szCs w:val="22"/>
          <w:lang w:eastAsia="ja-JP"/>
        </w:rPr>
        <w:t xml:space="preserve">which may </w:t>
      </w:r>
      <w:r w:rsidR="006B1232" w:rsidRPr="00BA2356">
        <w:rPr>
          <w:rFonts w:eastAsiaTheme="minorEastAsia"/>
          <w:noProof w:val="0"/>
          <w:kern w:val="2"/>
          <w:sz w:val="22"/>
          <w:szCs w:val="22"/>
          <w:lang w:eastAsia="ja-JP"/>
        </w:rPr>
        <w:t>sacrifice certain performance gain [</w:t>
      </w:r>
      <w:r w:rsidR="002B10B6" w:rsidRPr="00BA2356">
        <w:rPr>
          <w:rFonts w:eastAsiaTheme="minorEastAsia"/>
          <w:noProof w:val="0"/>
          <w:kern w:val="2"/>
          <w:sz w:val="22"/>
          <w:szCs w:val="22"/>
          <w:lang w:eastAsia="ja-JP"/>
        </w:rPr>
        <w:t>5</w:t>
      </w:r>
      <w:r w:rsidR="006B1232" w:rsidRPr="00BA2356">
        <w:rPr>
          <w:rFonts w:eastAsiaTheme="minorEastAsia"/>
          <w:noProof w:val="0"/>
          <w:kern w:val="2"/>
          <w:sz w:val="22"/>
          <w:szCs w:val="22"/>
          <w:lang w:eastAsia="ja-JP"/>
        </w:rPr>
        <w:t>].</w:t>
      </w:r>
      <w:r w:rsidR="00BA2356" w:rsidRPr="00BA2356">
        <w:rPr>
          <w:rFonts w:eastAsiaTheme="minorEastAsia" w:hint="eastAsia"/>
          <w:noProof w:val="0"/>
          <w:kern w:val="2"/>
          <w:sz w:val="22"/>
          <w:szCs w:val="22"/>
          <w:lang w:eastAsia="ja-JP"/>
        </w:rPr>
        <w:t xml:space="preserve"> </w:t>
      </w:r>
      <w:r w:rsidR="00943142" w:rsidRPr="00BA2356">
        <w:rPr>
          <w:rFonts w:eastAsia="SimSun"/>
          <w:noProof w:val="0"/>
          <w:kern w:val="2"/>
          <w:sz w:val="22"/>
          <w:szCs w:val="22"/>
          <w:lang w:eastAsia="zh-CN"/>
        </w:rPr>
        <w:t xml:space="preserve">To verify the </w:t>
      </w:r>
      <w:r w:rsidR="003F65E1" w:rsidRPr="00BA2356">
        <w:rPr>
          <w:rFonts w:eastAsia="SimSun"/>
          <w:noProof w:val="0"/>
          <w:kern w:val="2"/>
          <w:sz w:val="22"/>
          <w:szCs w:val="22"/>
          <w:lang w:eastAsia="zh-CN"/>
        </w:rPr>
        <w:t xml:space="preserve">advanced CSI reporting </w:t>
      </w:r>
      <w:r w:rsidR="00943142" w:rsidRPr="00BA2356">
        <w:rPr>
          <w:rFonts w:eastAsia="SimSun"/>
          <w:noProof w:val="0"/>
          <w:kern w:val="2"/>
          <w:sz w:val="22"/>
          <w:szCs w:val="22"/>
          <w:lang w:eastAsia="zh-CN"/>
        </w:rPr>
        <w:t xml:space="preserve">performance, we conducted system level evaluation. We compared the performance of advanced CSI feedback against legacy CSI feedback. Advanced codebook and legacy codebook share the same </w:t>
      </w:r>
      <w:r w:rsidR="00943142" w:rsidRPr="00BA2356">
        <w:rPr>
          <w:rFonts w:eastAsia="SimSun"/>
          <w:b/>
          <w:noProof w:val="0"/>
          <w:kern w:val="2"/>
          <w:sz w:val="22"/>
          <w:szCs w:val="22"/>
          <w:lang w:eastAsia="zh-CN"/>
        </w:rPr>
        <w:t>W</w:t>
      </w:r>
      <w:r w:rsidR="00943142" w:rsidRPr="00BA2356">
        <w:rPr>
          <w:rFonts w:eastAsia="SimSun"/>
          <w:noProof w:val="0"/>
          <w:kern w:val="2"/>
          <w:sz w:val="22"/>
          <w:szCs w:val="22"/>
          <w:lang w:eastAsia="zh-CN"/>
        </w:rPr>
        <w:t xml:space="preserve">1. For advanced codebook, </w:t>
      </w:r>
      <w:r w:rsidR="00943142" w:rsidRPr="00BA2356">
        <w:rPr>
          <w:rFonts w:eastAsia="SimSun"/>
          <w:b/>
          <w:noProof w:val="0"/>
          <w:kern w:val="2"/>
          <w:sz w:val="22"/>
          <w:szCs w:val="22"/>
          <w:lang w:eastAsia="zh-CN"/>
        </w:rPr>
        <w:t>W</w:t>
      </w:r>
      <w:r w:rsidR="00943142" w:rsidRPr="00BA2356">
        <w:rPr>
          <w:rFonts w:eastAsia="SimSun"/>
          <w:noProof w:val="0"/>
          <w:kern w:val="2"/>
          <w:sz w:val="22"/>
          <w:szCs w:val="22"/>
          <w:lang w:eastAsia="zh-CN"/>
        </w:rPr>
        <w:t>2 is extended by allowing weighted combination of additional beams. In the simulation</w:t>
      </w:r>
      <w:r w:rsidR="00943142" w:rsidRPr="00BA2356">
        <w:rPr>
          <w:rFonts w:eastAsia="SimSun" w:hint="eastAsia"/>
          <w:noProof w:val="0"/>
          <w:kern w:val="2"/>
          <w:sz w:val="22"/>
          <w:szCs w:val="22"/>
          <w:lang w:eastAsia="zh-CN"/>
        </w:rPr>
        <w:t>,</w:t>
      </w:r>
      <w:r w:rsidR="00943142" w:rsidRPr="00BA2356">
        <w:rPr>
          <w:rFonts w:eastAsia="SimSun"/>
          <w:noProof w:val="0"/>
          <w:kern w:val="2"/>
          <w:sz w:val="22"/>
          <w:szCs w:val="22"/>
          <w:lang w:eastAsia="zh-CN"/>
        </w:rPr>
        <w:t xml:space="preserve"> we evaluate MU-MIMO performance with rank-1 codebook feedback. Considering that Rel. 13 codebook have several different beam group patterns, we </w:t>
      </w:r>
      <w:r w:rsidR="00943142" w:rsidRPr="00BA2356">
        <w:rPr>
          <w:rFonts w:eastAsiaTheme="minorEastAsia" w:hint="eastAsia"/>
          <w:noProof w:val="0"/>
          <w:kern w:val="2"/>
          <w:sz w:val="22"/>
          <w:szCs w:val="22"/>
          <w:lang w:eastAsia="ja-JP"/>
        </w:rPr>
        <w:t>simulated</w:t>
      </w:r>
      <w:r w:rsidR="00943142" w:rsidRPr="00BA2356">
        <w:rPr>
          <w:rFonts w:eastAsia="SimSun"/>
          <w:noProof w:val="0"/>
          <w:kern w:val="2"/>
          <w:sz w:val="22"/>
          <w:szCs w:val="22"/>
          <w:lang w:eastAsia="zh-CN"/>
        </w:rPr>
        <w:t xml:space="preserve"> </w:t>
      </w:r>
      <w:proofErr w:type="spellStart"/>
      <w:r w:rsidR="00943142" w:rsidRPr="00BA2356">
        <w:rPr>
          <w:rFonts w:eastAsia="SimSun"/>
          <w:noProof w:val="0"/>
          <w:kern w:val="2"/>
          <w:sz w:val="22"/>
          <w:szCs w:val="22"/>
          <w:lang w:eastAsia="zh-CN"/>
        </w:rPr>
        <w:t>Config</w:t>
      </w:r>
      <w:proofErr w:type="spellEnd"/>
      <w:r w:rsidR="00943142" w:rsidRPr="00BA2356">
        <w:rPr>
          <w:rFonts w:eastAsia="SimSun"/>
          <w:noProof w:val="0"/>
          <w:kern w:val="2"/>
          <w:sz w:val="22"/>
          <w:szCs w:val="22"/>
          <w:lang w:eastAsia="zh-CN"/>
        </w:rPr>
        <w:t xml:space="preserve">. 2, 3 and 4 since all of them assume 4 beams in the beam group. Beam combination is made among the beams in the beam group selected by PMI 1. Other detailed simulation assumptions are </w:t>
      </w:r>
      <w:r w:rsidR="00943142" w:rsidRPr="00BA2356">
        <w:rPr>
          <w:rFonts w:eastAsiaTheme="minorEastAsia" w:hint="eastAsia"/>
          <w:noProof w:val="0"/>
          <w:kern w:val="2"/>
          <w:sz w:val="22"/>
          <w:szCs w:val="22"/>
          <w:lang w:eastAsia="ja-JP"/>
        </w:rPr>
        <w:t xml:space="preserve">captured </w:t>
      </w:r>
      <w:r w:rsidR="00943142" w:rsidRPr="00BA2356">
        <w:rPr>
          <w:rFonts w:eastAsia="SimSun"/>
          <w:noProof w:val="0"/>
          <w:kern w:val="2"/>
          <w:sz w:val="22"/>
          <w:szCs w:val="22"/>
          <w:lang w:eastAsia="zh-CN"/>
        </w:rPr>
        <w:t xml:space="preserve">in </w:t>
      </w:r>
      <w:r w:rsidR="00943142" w:rsidRPr="00BA2356">
        <w:rPr>
          <w:rFonts w:eastAsiaTheme="minorEastAsia" w:hint="eastAsia"/>
          <w:noProof w:val="0"/>
          <w:kern w:val="2"/>
          <w:sz w:val="22"/>
          <w:szCs w:val="22"/>
          <w:lang w:eastAsia="ja-JP"/>
        </w:rPr>
        <w:t xml:space="preserve">the </w:t>
      </w:r>
      <w:r w:rsidR="00943142" w:rsidRPr="00BA2356">
        <w:rPr>
          <w:rFonts w:eastAsia="SimSun"/>
          <w:noProof w:val="0"/>
          <w:kern w:val="2"/>
          <w:sz w:val="22"/>
          <w:szCs w:val="22"/>
          <w:lang w:eastAsia="zh-CN"/>
        </w:rPr>
        <w:t xml:space="preserve">appendix. Evaluation is performed in the </w:t>
      </w:r>
      <w:proofErr w:type="spellStart"/>
      <w:r w:rsidR="00943142" w:rsidRPr="00BA2356">
        <w:rPr>
          <w:rFonts w:eastAsia="SimSun"/>
          <w:noProof w:val="0"/>
          <w:kern w:val="2"/>
          <w:sz w:val="22"/>
          <w:szCs w:val="22"/>
          <w:lang w:eastAsia="zh-CN"/>
        </w:rPr>
        <w:t>UMi</w:t>
      </w:r>
      <w:proofErr w:type="spellEnd"/>
      <w:r w:rsidR="00943142" w:rsidRPr="00BA2356">
        <w:rPr>
          <w:rFonts w:eastAsia="SimSun"/>
          <w:noProof w:val="0"/>
          <w:kern w:val="2"/>
          <w:sz w:val="22"/>
          <w:szCs w:val="22"/>
          <w:lang w:eastAsia="zh-CN"/>
        </w:rPr>
        <w:t xml:space="preserve"> scenario and FTP traffic with low, medium and high traffic loads are simulated. Performance gain achieved by advanced CSI in mean, 5% and 50% user packet throughput (UPT) are collected in Figure 1.</w:t>
      </w:r>
    </w:p>
    <w:p w14:paraId="2C871643" w14:textId="753ED018" w:rsidR="00EC0FA7" w:rsidRPr="00BA2356" w:rsidRDefault="00376572" w:rsidP="00943142">
      <w:pPr>
        <w:spacing w:after="120"/>
        <w:jc w:val="both"/>
        <w:rPr>
          <w:rFonts w:eastAsiaTheme="minorEastAsia"/>
          <w:noProof w:val="0"/>
          <w:kern w:val="2"/>
          <w:sz w:val="22"/>
          <w:szCs w:val="22"/>
          <w:lang w:eastAsia="ja-JP"/>
        </w:rPr>
      </w:pPr>
      <w:r w:rsidRPr="00BA2356">
        <w:rPr>
          <w:lang w:eastAsia="ja-JP"/>
        </w:rPr>
        <w:drawing>
          <wp:inline distT="0" distB="0" distL="0" distR="0" wp14:anchorId="3984A3B4" wp14:editId="70CEB171">
            <wp:extent cx="1897380" cy="2522220"/>
            <wp:effectExtent l="0" t="0" r="7620" b="11430"/>
            <wp:docPr id="5"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r w:rsidRPr="00BA2356">
        <w:rPr>
          <w:lang w:eastAsia="ja-JP"/>
        </w:rPr>
        <w:drawing>
          <wp:inline distT="0" distB="0" distL="0" distR="0" wp14:anchorId="128E5FCD" wp14:editId="238F3500">
            <wp:extent cx="2075180" cy="2515870"/>
            <wp:effectExtent l="0" t="0" r="1270" b="17780"/>
            <wp:docPr id="2"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r w:rsidRPr="00BA2356">
        <w:rPr>
          <w:rFonts w:eastAsia="SimSun" w:hint="eastAsia"/>
          <w:noProof w:val="0"/>
          <w:kern w:val="2"/>
          <w:sz w:val="22"/>
          <w:szCs w:val="22"/>
          <w:lang w:eastAsia="zh-CN"/>
        </w:rPr>
        <w:t xml:space="preserve"> </w:t>
      </w:r>
      <w:r w:rsidRPr="00BA2356">
        <w:rPr>
          <w:lang w:eastAsia="ja-JP"/>
        </w:rPr>
        <w:drawing>
          <wp:inline distT="0" distB="0" distL="0" distR="0" wp14:anchorId="7BC7664E" wp14:editId="308091C9">
            <wp:extent cx="2065020" cy="2515870"/>
            <wp:effectExtent l="0" t="0" r="11430" b="17780"/>
            <wp:docPr id="3"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07F6ED09" w14:textId="77777777" w:rsidR="00EC0FA7" w:rsidRPr="00BA2356" w:rsidRDefault="00EC0FA7" w:rsidP="00EC0FA7">
      <w:pPr>
        <w:pStyle w:val="ListParagraph"/>
        <w:numPr>
          <w:ilvl w:val="0"/>
          <w:numId w:val="22"/>
        </w:numPr>
        <w:spacing w:after="120"/>
        <w:ind w:firstLineChars="0"/>
        <w:jc w:val="center"/>
        <w:rPr>
          <w:rFonts w:ascii="Times New Roman" w:hAnsi="Times New Roman" w:cs="Times New Roman"/>
          <w:noProof w:val="0"/>
          <w:kern w:val="2"/>
          <w:sz w:val="22"/>
          <w:szCs w:val="22"/>
        </w:rPr>
      </w:pPr>
      <w:r w:rsidRPr="00BA2356">
        <w:rPr>
          <w:rFonts w:ascii="Times New Roman" w:hAnsi="Times New Roman" w:cs="Times New Roman"/>
          <w:noProof w:val="0"/>
          <w:kern w:val="2"/>
          <w:sz w:val="22"/>
          <w:szCs w:val="22"/>
        </w:rPr>
        <w:t xml:space="preserve">config.2                                (b) config.3                                (c) config.4 </w:t>
      </w:r>
    </w:p>
    <w:p w14:paraId="174BA217" w14:textId="4494F3D8" w:rsidR="000F2751" w:rsidRPr="00BA2356" w:rsidRDefault="00EC0FA7" w:rsidP="00A74CC6">
      <w:pPr>
        <w:spacing w:after="120"/>
        <w:jc w:val="center"/>
        <w:rPr>
          <w:rFonts w:eastAsia="SimSun"/>
          <w:noProof w:val="0"/>
          <w:kern w:val="2"/>
          <w:sz w:val="22"/>
          <w:szCs w:val="22"/>
          <w:lang w:eastAsia="zh-CN"/>
        </w:rPr>
      </w:pPr>
      <w:r w:rsidRPr="00BA2356">
        <w:rPr>
          <w:rFonts w:eastAsia="SimSun"/>
          <w:noProof w:val="0"/>
          <w:kern w:val="2"/>
          <w:sz w:val="22"/>
          <w:szCs w:val="22"/>
          <w:lang w:eastAsia="zh-CN"/>
        </w:rPr>
        <w:t xml:space="preserve">Figure </w:t>
      </w:r>
      <w:r w:rsidRPr="00BA2356">
        <w:rPr>
          <w:rFonts w:eastAsia="SimSun" w:hint="eastAsia"/>
          <w:noProof w:val="0"/>
          <w:kern w:val="2"/>
          <w:sz w:val="22"/>
          <w:szCs w:val="22"/>
          <w:lang w:eastAsia="zh-CN"/>
        </w:rPr>
        <w:t>1: P</w:t>
      </w:r>
      <w:r w:rsidRPr="00BA2356">
        <w:rPr>
          <w:rFonts w:eastAsia="SimSun"/>
          <w:noProof w:val="0"/>
          <w:kern w:val="2"/>
          <w:sz w:val="22"/>
          <w:szCs w:val="22"/>
          <w:lang w:eastAsia="zh-CN"/>
        </w:rPr>
        <w:t>erformance gain of advanced CSI reporting</w:t>
      </w:r>
    </w:p>
    <w:p w14:paraId="418F317D" w14:textId="550031FD" w:rsidR="00A74CC6" w:rsidRPr="00BA2356" w:rsidRDefault="00A74CC6" w:rsidP="00A74CC6">
      <w:pPr>
        <w:spacing w:after="120"/>
        <w:jc w:val="both"/>
        <w:rPr>
          <w:rFonts w:eastAsiaTheme="minorEastAsia"/>
          <w:b/>
          <w:noProof w:val="0"/>
          <w:kern w:val="2"/>
          <w:sz w:val="22"/>
          <w:szCs w:val="22"/>
          <w:lang w:eastAsia="ja-JP"/>
        </w:rPr>
      </w:pPr>
      <w:r w:rsidRPr="00BA2356">
        <w:rPr>
          <w:rFonts w:eastAsia="SimSun"/>
          <w:noProof w:val="0"/>
          <w:kern w:val="2"/>
          <w:sz w:val="22"/>
          <w:szCs w:val="22"/>
          <w:lang w:eastAsia="zh-CN"/>
        </w:rPr>
        <w:t xml:space="preserve">From the results, </w:t>
      </w:r>
      <w:r w:rsidR="00BA2356" w:rsidRPr="00BA2356">
        <w:rPr>
          <w:rFonts w:eastAsia="SimSun"/>
          <w:noProof w:val="0"/>
          <w:kern w:val="2"/>
          <w:sz w:val="22"/>
          <w:szCs w:val="22"/>
          <w:lang w:eastAsia="zh-CN"/>
        </w:rPr>
        <w:t>observ</w:t>
      </w:r>
      <w:r w:rsidR="00BA2356" w:rsidRPr="00BA2356">
        <w:rPr>
          <w:rFonts w:eastAsiaTheme="minorEastAsia" w:hint="eastAsia"/>
          <w:noProof w:val="0"/>
          <w:kern w:val="2"/>
          <w:sz w:val="22"/>
          <w:szCs w:val="22"/>
          <w:lang w:eastAsia="ja-JP"/>
        </w:rPr>
        <w:t xml:space="preserve">ation and proposal </w:t>
      </w:r>
      <w:proofErr w:type="gramStart"/>
      <w:r w:rsidR="00BA2356" w:rsidRPr="00BA2356">
        <w:rPr>
          <w:rFonts w:eastAsiaTheme="minorEastAsia" w:hint="eastAsia"/>
          <w:noProof w:val="0"/>
          <w:kern w:val="2"/>
          <w:sz w:val="22"/>
          <w:szCs w:val="22"/>
          <w:lang w:eastAsia="ja-JP"/>
        </w:rPr>
        <w:t>are reached</w:t>
      </w:r>
      <w:proofErr w:type="gramEnd"/>
      <w:r w:rsidR="00BA2356" w:rsidRPr="00BA2356">
        <w:rPr>
          <w:rFonts w:eastAsiaTheme="minorEastAsia" w:hint="eastAsia"/>
          <w:noProof w:val="0"/>
          <w:kern w:val="2"/>
          <w:sz w:val="22"/>
          <w:szCs w:val="22"/>
          <w:lang w:eastAsia="ja-JP"/>
        </w:rPr>
        <w:t xml:space="preserve"> as</w:t>
      </w:r>
      <w:r w:rsidRPr="00BA2356">
        <w:rPr>
          <w:rFonts w:eastAsia="SimSun"/>
          <w:noProof w:val="0"/>
          <w:kern w:val="2"/>
          <w:sz w:val="22"/>
          <w:szCs w:val="22"/>
          <w:lang w:eastAsia="zh-CN"/>
        </w:rPr>
        <w:t xml:space="preserve"> following.</w:t>
      </w:r>
    </w:p>
    <w:p w14:paraId="2D6A70A3" w14:textId="34DC76B9" w:rsidR="00A74CC6" w:rsidRPr="00BA2356" w:rsidRDefault="00A74CC6" w:rsidP="00A74CC6">
      <w:pPr>
        <w:spacing w:after="120"/>
        <w:jc w:val="both"/>
        <w:rPr>
          <w:rFonts w:eastAsiaTheme="minorEastAsia"/>
          <w:b/>
          <w:noProof w:val="0"/>
          <w:kern w:val="2"/>
          <w:sz w:val="22"/>
          <w:szCs w:val="22"/>
          <w:lang w:eastAsia="ja-JP"/>
        </w:rPr>
      </w:pPr>
      <w:r w:rsidRPr="00BA2356">
        <w:rPr>
          <w:rFonts w:eastAsiaTheme="minorEastAsia"/>
          <w:b/>
          <w:noProof w:val="0"/>
          <w:kern w:val="2"/>
          <w:sz w:val="22"/>
          <w:szCs w:val="22"/>
          <w:lang w:eastAsia="ja-JP"/>
        </w:rPr>
        <w:t>Observation 1</w:t>
      </w:r>
      <w:r w:rsidRPr="00BA2356">
        <w:rPr>
          <w:rFonts w:eastAsiaTheme="minorEastAsia" w:hint="eastAsia"/>
          <w:b/>
          <w:noProof w:val="0"/>
          <w:kern w:val="2"/>
          <w:sz w:val="22"/>
          <w:szCs w:val="22"/>
          <w:lang w:eastAsia="ja-JP"/>
        </w:rPr>
        <w:t xml:space="preserve">: </w:t>
      </w:r>
      <w:r w:rsidRPr="00BA2356">
        <w:rPr>
          <w:rFonts w:eastAsiaTheme="minorEastAsia"/>
          <w:b/>
          <w:noProof w:val="0"/>
          <w:kern w:val="2"/>
          <w:sz w:val="22"/>
          <w:szCs w:val="22"/>
          <w:lang w:eastAsia="ja-JP"/>
        </w:rPr>
        <w:t>Using the same W1 design, by changing the W2 design from beam selection to beam combination, decent performance gain can be achieved.</w:t>
      </w:r>
      <w:r w:rsidR="006253F2" w:rsidRPr="00BA2356">
        <w:rPr>
          <w:rFonts w:eastAsiaTheme="minorEastAsia"/>
          <w:b/>
          <w:noProof w:val="0"/>
          <w:kern w:val="2"/>
          <w:sz w:val="22"/>
          <w:szCs w:val="22"/>
          <w:lang w:eastAsia="ja-JP"/>
        </w:rPr>
        <w:t xml:space="preserve"> Up to 4</w:t>
      </w:r>
      <w:r w:rsidRPr="00BA2356">
        <w:rPr>
          <w:rFonts w:eastAsiaTheme="minorEastAsia"/>
          <w:b/>
          <w:noProof w:val="0"/>
          <w:kern w:val="2"/>
          <w:sz w:val="22"/>
          <w:szCs w:val="22"/>
          <w:lang w:eastAsia="ja-JP"/>
        </w:rPr>
        <w:t xml:space="preserve">% and </w:t>
      </w:r>
      <w:r w:rsidR="00252923" w:rsidRPr="00BA2356">
        <w:rPr>
          <w:rFonts w:eastAsiaTheme="minorEastAsia"/>
          <w:b/>
          <w:noProof w:val="0"/>
          <w:kern w:val="2"/>
          <w:sz w:val="22"/>
          <w:szCs w:val="22"/>
          <w:lang w:eastAsia="ja-JP"/>
        </w:rPr>
        <w:t>12</w:t>
      </w:r>
      <w:r w:rsidRPr="00BA2356">
        <w:rPr>
          <w:rFonts w:eastAsiaTheme="minorEastAsia"/>
          <w:b/>
          <w:noProof w:val="0"/>
          <w:kern w:val="2"/>
          <w:sz w:val="22"/>
          <w:szCs w:val="22"/>
          <w:lang w:eastAsia="ja-JP"/>
        </w:rPr>
        <w:t>% performance gain is achieved at mean UPT and 5% UPT.</w:t>
      </w:r>
    </w:p>
    <w:p w14:paraId="215B8006" w14:textId="2D010E16" w:rsidR="00A74CC6" w:rsidRPr="00BA2356" w:rsidRDefault="00A74CC6" w:rsidP="00A74CC6">
      <w:pPr>
        <w:spacing w:after="120"/>
        <w:jc w:val="both"/>
        <w:rPr>
          <w:rFonts w:eastAsiaTheme="minorEastAsia"/>
          <w:b/>
          <w:noProof w:val="0"/>
          <w:kern w:val="2"/>
          <w:sz w:val="22"/>
          <w:szCs w:val="22"/>
          <w:lang w:eastAsia="ja-JP"/>
        </w:rPr>
      </w:pPr>
      <w:r w:rsidRPr="00BA2356">
        <w:rPr>
          <w:rFonts w:eastAsiaTheme="minorEastAsia"/>
          <w:b/>
          <w:noProof w:val="0"/>
          <w:kern w:val="2"/>
          <w:sz w:val="22"/>
          <w:szCs w:val="22"/>
          <w:lang w:eastAsia="ja-JP"/>
        </w:rPr>
        <w:t xml:space="preserve">Proposal 1: Advanced CSI codebook </w:t>
      </w:r>
      <w:proofErr w:type="gramStart"/>
      <w:r w:rsidRPr="00BA2356">
        <w:rPr>
          <w:rFonts w:eastAsiaTheme="minorEastAsia"/>
          <w:b/>
          <w:noProof w:val="0"/>
          <w:kern w:val="2"/>
          <w:sz w:val="22"/>
          <w:szCs w:val="22"/>
          <w:lang w:eastAsia="ja-JP"/>
        </w:rPr>
        <w:t>shall be designed</w:t>
      </w:r>
      <w:proofErr w:type="gramEnd"/>
      <w:r w:rsidRPr="00BA2356">
        <w:rPr>
          <w:rFonts w:eastAsiaTheme="minorEastAsia"/>
          <w:b/>
          <w:noProof w:val="0"/>
          <w:kern w:val="2"/>
          <w:sz w:val="22"/>
          <w:szCs w:val="22"/>
          <w:lang w:eastAsia="ja-JP"/>
        </w:rPr>
        <w:t xml:space="preserve"> based on the legacy CSI codebook.</w:t>
      </w:r>
    </w:p>
    <w:p w14:paraId="506B5027" w14:textId="000AD038" w:rsidR="007F73ED" w:rsidRPr="00BA2356" w:rsidRDefault="002869BC" w:rsidP="00D434AF">
      <w:pPr>
        <w:spacing w:after="120"/>
        <w:jc w:val="both"/>
        <w:rPr>
          <w:rFonts w:eastAsiaTheme="minorEastAsia"/>
          <w:noProof w:val="0"/>
          <w:kern w:val="2"/>
          <w:sz w:val="22"/>
          <w:szCs w:val="22"/>
          <w:lang w:eastAsia="ja-JP"/>
        </w:rPr>
      </w:pPr>
      <w:r w:rsidRPr="00BA2356">
        <w:rPr>
          <w:rFonts w:eastAsiaTheme="minorEastAsia" w:hint="eastAsia"/>
          <w:noProof w:val="0"/>
          <w:kern w:val="2"/>
          <w:sz w:val="22"/>
          <w:szCs w:val="22"/>
          <w:lang w:eastAsia="ja-JP"/>
        </w:rPr>
        <w:lastRenderedPageBreak/>
        <w:t xml:space="preserve">From the reporting point of view, the three </w:t>
      </w:r>
      <w:r w:rsidRPr="00BA2356">
        <w:rPr>
          <w:rFonts w:eastAsiaTheme="minorEastAsia"/>
          <w:noProof w:val="0"/>
          <w:kern w:val="2"/>
          <w:sz w:val="22"/>
          <w:szCs w:val="22"/>
          <w:lang w:eastAsia="ja-JP"/>
        </w:rPr>
        <w:t>alternative</w:t>
      </w:r>
      <w:r w:rsidRPr="00BA2356">
        <w:rPr>
          <w:rFonts w:eastAsiaTheme="minorEastAsia" w:hint="eastAsia"/>
          <w:noProof w:val="0"/>
          <w:kern w:val="2"/>
          <w:sz w:val="22"/>
          <w:szCs w:val="22"/>
          <w:lang w:eastAsia="ja-JP"/>
        </w:rPr>
        <w:t xml:space="preserve">s have </w:t>
      </w:r>
      <w:r w:rsidRPr="00BA2356">
        <w:rPr>
          <w:rFonts w:eastAsiaTheme="minorEastAsia"/>
          <w:noProof w:val="0"/>
          <w:kern w:val="2"/>
          <w:sz w:val="22"/>
          <w:szCs w:val="22"/>
          <w:lang w:eastAsia="ja-JP"/>
        </w:rPr>
        <w:t>something in common</w:t>
      </w:r>
      <w:r w:rsidR="004254AC" w:rsidRPr="00BA2356">
        <w:rPr>
          <w:rFonts w:eastAsiaTheme="minorEastAsia"/>
          <w:noProof w:val="0"/>
          <w:kern w:val="2"/>
          <w:sz w:val="22"/>
          <w:szCs w:val="22"/>
          <w:lang w:eastAsia="ja-JP"/>
        </w:rPr>
        <w:t>, i.e.,</w:t>
      </w:r>
      <w:r w:rsidR="00A837F0" w:rsidRPr="00BA2356">
        <w:rPr>
          <w:rFonts w:eastAsiaTheme="minorEastAsia"/>
          <w:noProof w:val="0"/>
          <w:kern w:val="2"/>
          <w:sz w:val="22"/>
          <w:szCs w:val="22"/>
          <w:lang w:eastAsia="ja-JP"/>
        </w:rPr>
        <w:t xml:space="preserve"> </w:t>
      </w:r>
      <w:r w:rsidR="004254AC" w:rsidRPr="00BA2356">
        <w:rPr>
          <w:rFonts w:eastAsiaTheme="minorEastAsia"/>
          <w:noProof w:val="0"/>
          <w:kern w:val="2"/>
          <w:sz w:val="22"/>
          <w:szCs w:val="22"/>
          <w:lang w:eastAsia="ja-JP"/>
        </w:rPr>
        <w:t xml:space="preserve">as the advanced CSI reporting codebook can reuse Rel. 13 Class A W1, the legacy CSI reporting can be part of the advanced CSI reporting. </w:t>
      </w:r>
      <w:r w:rsidR="003D66CC" w:rsidRPr="00BA2356">
        <w:rPr>
          <w:rFonts w:eastAsiaTheme="minorEastAsia"/>
          <w:noProof w:val="0"/>
          <w:kern w:val="2"/>
          <w:sz w:val="22"/>
          <w:szCs w:val="22"/>
          <w:lang w:eastAsia="ja-JP"/>
        </w:rPr>
        <w:t>For instance</w:t>
      </w:r>
      <w:r w:rsidR="004254AC" w:rsidRPr="00BA2356">
        <w:rPr>
          <w:rFonts w:eastAsiaTheme="minorEastAsia"/>
          <w:noProof w:val="0"/>
          <w:kern w:val="2"/>
          <w:sz w:val="22"/>
          <w:szCs w:val="22"/>
          <w:lang w:eastAsia="ja-JP"/>
        </w:rPr>
        <w:t xml:space="preserve">, in Alt. 2, the vector space can be constructed by DFT vectors in Rel. 13 Class A W1 codebook, </w:t>
      </w:r>
      <w:proofErr w:type="spellStart"/>
      <w:r w:rsidR="0010786F" w:rsidRPr="00BA2356">
        <w:rPr>
          <w:rFonts w:eastAsiaTheme="minorEastAsia"/>
          <w:noProof w:val="0"/>
          <w:kern w:val="2"/>
          <w:sz w:val="22"/>
          <w:szCs w:val="22"/>
          <w:lang w:eastAsia="ja-JP"/>
        </w:rPr>
        <w:t>Config</w:t>
      </w:r>
      <w:proofErr w:type="spellEnd"/>
      <w:r w:rsidR="004254AC" w:rsidRPr="00BA2356">
        <w:rPr>
          <w:rFonts w:eastAsiaTheme="minorEastAsia"/>
          <w:noProof w:val="0"/>
          <w:kern w:val="2"/>
          <w:sz w:val="22"/>
          <w:szCs w:val="22"/>
          <w:lang w:eastAsia="ja-JP"/>
        </w:rPr>
        <w:t>.</w:t>
      </w:r>
      <w:r w:rsidR="0010786F" w:rsidRPr="00BA2356">
        <w:rPr>
          <w:rFonts w:eastAsiaTheme="minorEastAsia"/>
          <w:noProof w:val="0"/>
          <w:kern w:val="2"/>
          <w:sz w:val="22"/>
          <w:szCs w:val="22"/>
          <w:lang w:eastAsia="ja-JP"/>
        </w:rPr>
        <w:t xml:space="preserve"> </w:t>
      </w:r>
      <w:r w:rsidR="004254AC" w:rsidRPr="00BA2356">
        <w:rPr>
          <w:rFonts w:eastAsiaTheme="minorEastAsia"/>
          <w:noProof w:val="0"/>
          <w:kern w:val="2"/>
          <w:sz w:val="22"/>
          <w:szCs w:val="22"/>
          <w:lang w:eastAsia="ja-JP"/>
        </w:rPr>
        <w:t xml:space="preserve">1. </w:t>
      </w:r>
      <w:r w:rsidR="00D243F5" w:rsidRPr="00BA2356">
        <w:rPr>
          <w:rFonts w:eastAsiaTheme="minorEastAsia"/>
          <w:noProof w:val="0"/>
          <w:kern w:val="2"/>
          <w:sz w:val="22"/>
          <w:szCs w:val="22"/>
          <w:lang w:eastAsia="ja-JP"/>
        </w:rPr>
        <w:t xml:space="preserve">By this means, </w:t>
      </w:r>
      <w:r w:rsidR="00E25839" w:rsidRPr="00BA2356">
        <w:rPr>
          <w:rFonts w:eastAsiaTheme="minorEastAsia"/>
          <w:noProof w:val="0"/>
          <w:kern w:val="2"/>
          <w:sz w:val="22"/>
          <w:szCs w:val="22"/>
          <w:lang w:eastAsia="ja-JP"/>
        </w:rPr>
        <w:t>legacy CSI and advanced CSI can share some common modules for codebook searching.</w:t>
      </w:r>
      <w:r w:rsidR="00CF526A" w:rsidRPr="00BA2356">
        <w:rPr>
          <w:rFonts w:eastAsiaTheme="minorEastAsia"/>
          <w:noProof w:val="0"/>
          <w:kern w:val="2"/>
          <w:sz w:val="22"/>
          <w:szCs w:val="22"/>
          <w:lang w:eastAsia="ja-JP"/>
        </w:rPr>
        <w:t xml:space="preserve"> In normal CSI feedback, PMI</w:t>
      </w:r>
      <w:r w:rsidR="00C03FF6" w:rsidRPr="00BA2356">
        <w:rPr>
          <w:rFonts w:eastAsiaTheme="minorEastAsia"/>
          <w:noProof w:val="0"/>
          <w:kern w:val="2"/>
          <w:sz w:val="22"/>
          <w:szCs w:val="22"/>
          <w:lang w:eastAsia="ja-JP"/>
        </w:rPr>
        <w:t>1</w:t>
      </w:r>
      <w:r w:rsidR="00CF526A" w:rsidRPr="00BA2356">
        <w:rPr>
          <w:rFonts w:eastAsiaTheme="minorEastAsia"/>
          <w:noProof w:val="0"/>
          <w:kern w:val="2"/>
          <w:sz w:val="22"/>
          <w:szCs w:val="22"/>
          <w:lang w:eastAsia="ja-JP"/>
        </w:rPr>
        <w:t xml:space="preserve"> feeds back one beam gro</w:t>
      </w:r>
      <w:r w:rsidR="009167CF" w:rsidRPr="00BA2356">
        <w:rPr>
          <w:rFonts w:eastAsiaTheme="minorEastAsia"/>
          <w:noProof w:val="0"/>
          <w:kern w:val="2"/>
          <w:sz w:val="22"/>
          <w:szCs w:val="22"/>
          <w:lang w:eastAsia="ja-JP"/>
        </w:rPr>
        <w:t xml:space="preserve">up which contains one beam for </w:t>
      </w:r>
      <w:proofErr w:type="spellStart"/>
      <w:r w:rsidR="009167CF" w:rsidRPr="00BA2356">
        <w:rPr>
          <w:rFonts w:eastAsia="SimSun" w:hint="eastAsia"/>
          <w:noProof w:val="0"/>
          <w:kern w:val="2"/>
          <w:sz w:val="22"/>
          <w:szCs w:val="22"/>
          <w:lang w:eastAsia="zh-CN"/>
        </w:rPr>
        <w:t>C</w:t>
      </w:r>
      <w:r w:rsidR="00CF526A" w:rsidRPr="00BA2356">
        <w:rPr>
          <w:rFonts w:eastAsiaTheme="minorEastAsia"/>
          <w:noProof w:val="0"/>
          <w:kern w:val="2"/>
          <w:sz w:val="22"/>
          <w:szCs w:val="22"/>
          <w:lang w:eastAsia="ja-JP"/>
        </w:rPr>
        <w:t>onfig</w:t>
      </w:r>
      <w:proofErr w:type="spellEnd"/>
      <w:r w:rsidR="00CF526A" w:rsidRPr="00BA2356">
        <w:rPr>
          <w:rFonts w:eastAsiaTheme="minorEastAsia"/>
          <w:noProof w:val="0"/>
          <w:kern w:val="2"/>
          <w:sz w:val="22"/>
          <w:szCs w:val="22"/>
          <w:lang w:eastAsia="ja-JP"/>
        </w:rPr>
        <w:t>.</w:t>
      </w:r>
      <w:r w:rsidR="0010786F" w:rsidRPr="00BA2356">
        <w:rPr>
          <w:rFonts w:eastAsiaTheme="minorEastAsia"/>
          <w:noProof w:val="0"/>
          <w:kern w:val="2"/>
          <w:sz w:val="22"/>
          <w:szCs w:val="22"/>
          <w:lang w:eastAsia="ja-JP"/>
        </w:rPr>
        <w:t xml:space="preserve"> </w:t>
      </w:r>
      <w:r w:rsidR="00CF526A" w:rsidRPr="00BA2356">
        <w:rPr>
          <w:rFonts w:eastAsiaTheme="minorEastAsia"/>
          <w:noProof w:val="0"/>
          <w:kern w:val="2"/>
          <w:sz w:val="22"/>
          <w:szCs w:val="22"/>
          <w:lang w:eastAsia="ja-JP"/>
        </w:rPr>
        <w:t xml:space="preserve">1, rank 1. This beam can also be the leading beam in advanced CSI reporting, meanwhile advanced CSI reports </w:t>
      </w:r>
      <w:r w:rsidR="00646997" w:rsidRPr="00BA2356">
        <w:rPr>
          <w:rFonts w:eastAsiaTheme="minorEastAsia"/>
          <w:noProof w:val="0"/>
          <w:kern w:val="2"/>
          <w:sz w:val="22"/>
          <w:szCs w:val="22"/>
          <w:lang w:eastAsia="ja-JP"/>
        </w:rPr>
        <w:t>more contents for beam</w:t>
      </w:r>
      <w:r w:rsidR="00CF526A" w:rsidRPr="00BA2356">
        <w:rPr>
          <w:rFonts w:eastAsiaTheme="minorEastAsia"/>
          <w:noProof w:val="0"/>
          <w:kern w:val="2"/>
          <w:sz w:val="22"/>
          <w:szCs w:val="22"/>
          <w:lang w:eastAsia="ja-JP"/>
        </w:rPr>
        <w:t xml:space="preserve"> combination, i.e., combined beam index, amplitude for combined beam, co-phase for beams in different polarization and phase</w:t>
      </w:r>
      <w:r w:rsidR="0010786F" w:rsidRPr="00BA2356">
        <w:rPr>
          <w:rFonts w:eastAsiaTheme="minorEastAsia"/>
          <w:noProof w:val="0"/>
          <w:kern w:val="2"/>
          <w:sz w:val="22"/>
          <w:szCs w:val="22"/>
          <w:lang w:eastAsia="ja-JP"/>
        </w:rPr>
        <w:t>s</w:t>
      </w:r>
      <w:r w:rsidR="00CF526A" w:rsidRPr="00BA2356">
        <w:rPr>
          <w:rFonts w:eastAsiaTheme="minorEastAsia"/>
          <w:noProof w:val="0"/>
          <w:kern w:val="2"/>
          <w:sz w:val="22"/>
          <w:szCs w:val="22"/>
          <w:lang w:eastAsia="ja-JP"/>
        </w:rPr>
        <w:t xml:space="preserve"> for combined beam</w:t>
      </w:r>
      <w:r w:rsidR="0010786F" w:rsidRPr="00BA2356">
        <w:rPr>
          <w:rFonts w:eastAsiaTheme="minorEastAsia"/>
          <w:noProof w:val="0"/>
          <w:kern w:val="2"/>
          <w:sz w:val="22"/>
          <w:szCs w:val="22"/>
          <w:lang w:eastAsia="ja-JP"/>
        </w:rPr>
        <w:t>s</w:t>
      </w:r>
      <w:r w:rsidR="00CF526A" w:rsidRPr="00BA2356">
        <w:rPr>
          <w:rFonts w:eastAsiaTheme="minorEastAsia"/>
          <w:noProof w:val="0"/>
          <w:kern w:val="2"/>
          <w:sz w:val="22"/>
          <w:szCs w:val="22"/>
          <w:lang w:eastAsia="ja-JP"/>
        </w:rPr>
        <w:t>. So advanced CSI reporting can include normal CSI reporting in</w:t>
      </w:r>
      <w:r w:rsidR="008C3E60" w:rsidRPr="00BA2356">
        <w:rPr>
          <w:rFonts w:eastAsiaTheme="minorEastAsia"/>
          <w:noProof w:val="0"/>
          <w:kern w:val="2"/>
          <w:sz w:val="22"/>
          <w:szCs w:val="22"/>
          <w:lang w:eastAsia="ja-JP"/>
        </w:rPr>
        <w:t xml:space="preserve"> given configuration.</w:t>
      </w:r>
      <w:r w:rsidR="00CF526A" w:rsidRPr="00BA2356">
        <w:rPr>
          <w:rFonts w:eastAsiaTheme="minorEastAsia"/>
          <w:noProof w:val="0"/>
          <w:kern w:val="2"/>
          <w:sz w:val="22"/>
          <w:szCs w:val="22"/>
          <w:lang w:eastAsia="ja-JP"/>
        </w:rPr>
        <w:t xml:space="preserve"> </w:t>
      </w:r>
      <w:r w:rsidR="0010786F" w:rsidRPr="00BA2356">
        <w:rPr>
          <w:rFonts w:eastAsiaTheme="minorEastAsia"/>
          <w:noProof w:val="0"/>
          <w:kern w:val="2"/>
          <w:sz w:val="22"/>
          <w:szCs w:val="22"/>
          <w:lang w:eastAsia="ja-JP"/>
        </w:rPr>
        <w:t xml:space="preserve">It is also expected that the advanced CSI may lead to higher UE complexity, and therefore may need more UE processing time. Then it is considered that a UE may report a normal CSI at an early time instance and then reporting additional information, to constitute the entire advanced CSI at a later time instance. </w:t>
      </w:r>
      <w:r w:rsidR="00943142" w:rsidRPr="00BA2356">
        <w:rPr>
          <w:rFonts w:eastAsiaTheme="minorEastAsia"/>
          <w:noProof w:val="0"/>
          <w:kern w:val="2"/>
          <w:sz w:val="22"/>
          <w:szCs w:val="22"/>
          <w:lang w:eastAsia="ja-JP"/>
        </w:rPr>
        <w:t>Figure 2</w:t>
      </w:r>
      <w:r w:rsidR="007F73ED" w:rsidRPr="00BA2356">
        <w:rPr>
          <w:rFonts w:eastAsiaTheme="minorEastAsia"/>
          <w:noProof w:val="0"/>
          <w:kern w:val="2"/>
          <w:sz w:val="22"/>
          <w:szCs w:val="22"/>
          <w:lang w:eastAsia="ja-JP"/>
        </w:rPr>
        <w:t xml:space="preserve"> indicates the relationship between legacy CSI reporting and advanced CSI reporting</w:t>
      </w:r>
      <w:r w:rsidR="0010786F" w:rsidRPr="00BA2356">
        <w:rPr>
          <w:rFonts w:eastAsiaTheme="minorEastAsia"/>
          <w:noProof w:val="0"/>
          <w:kern w:val="2"/>
          <w:sz w:val="22"/>
          <w:szCs w:val="22"/>
          <w:lang w:eastAsia="ja-JP"/>
        </w:rPr>
        <w:t>, in terms of feedback contents and the feedback timeline</w:t>
      </w:r>
      <w:r w:rsidR="007F73ED" w:rsidRPr="00BA2356">
        <w:rPr>
          <w:rFonts w:eastAsiaTheme="minorEastAsia"/>
          <w:noProof w:val="0"/>
          <w:kern w:val="2"/>
          <w:sz w:val="22"/>
          <w:szCs w:val="22"/>
          <w:lang w:eastAsia="ja-JP"/>
        </w:rPr>
        <w:t>.</w:t>
      </w:r>
    </w:p>
    <w:p w14:paraId="39E2A4C0" w14:textId="02575321" w:rsidR="00BA77D7" w:rsidRPr="00BA2356" w:rsidRDefault="00BA77D7" w:rsidP="00D434AF">
      <w:pPr>
        <w:spacing w:after="120"/>
        <w:jc w:val="both"/>
        <w:rPr>
          <w:rFonts w:eastAsia="SimSun"/>
          <w:noProof w:val="0"/>
          <w:kern w:val="2"/>
          <w:sz w:val="22"/>
          <w:szCs w:val="22"/>
          <w:lang w:eastAsia="zh-CN"/>
        </w:rPr>
      </w:pPr>
      <w:r w:rsidRPr="00BA2356">
        <w:rPr>
          <w:rFonts w:eastAsiaTheme="minorEastAsia" w:hint="eastAsia"/>
          <w:b/>
          <w:noProof w:val="0"/>
          <w:kern w:val="2"/>
          <w:sz w:val="22"/>
          <w:szCs w:val="22"/>
          <w:lang w:eastAsia="ja-JP"/>
        </w:rPr>
        <w:t xml:space="preserve">Proposal </w:t>
      </w:r>
      <w:r w:rsidR="00A74CC6" w:rsidRPr="00BA2356">
        <w:rPr>
          <w:rFonts w:eastAsiaTheme="minorEastAsia"/>
          <w:b/>
          <w:noProof w:val="0"/>
          <w:kern w:val="2"/>
          <w:sz w:val="22"/>
          <w:szCs w:val="22"/>
          <w:lang w:eastAsia="ja-JP"/>
        </w:rPr>
        <w:t>2</w:t>
      </w:r>
      <w:r w:rsidRPr="00BA2356">
        <w:rPr>
          <w:rFonts w:eastAsiaTheme="minorEastAsia" w:hint="eastAsia"/>
          <w:b/>
          <w:noProof w:val="0"/>
          <w:kern w:val="2"/>
          <w:sz w:val="22"/>
          <w:szCs w:val="22"/>
          <w:lang w:eastAsia="ja-JP"/>
        </w:rPr>
        <w:t>:</w:t>
      </w:r>
      <w:r w:rsidRPr="00BA2356">
        <w:rPr>
          <w:rFonts w:eastAsiaTheme="minorEastAsia"/>
          <w:b/>
          <w:noProof w:val="0"/>
          <w:kern w:val="2"/>
          <w:sz w:val="22"/>
          <w:szCs w:val="22"/>
          <w:lang w:eastAsia="ja-JP"/>
        </w:rPr>
        <w:t xml:space="preserve"> The timeline design for advanced CSI reporting should be taken into consideration.</w:t>
      </w:r>
    </w:p>
    <w:p w14:paraId="11B8F28C" w14:textId="710B3AB4" w:rsidR="00D434AF" w:rsidRPr="00BA2356" w:rsidRDefault="00D434AF" w:rsidP="00FE7770">
      <w:pPr>
        <w:jc w:val="center"/>
        <w:rPr>
          <w:sz w:val="22"/>
          <w:szCs w:val="22"/>
        </w:rPr>
      </w:pPr>
      <w:r w:rsidRPr="00BA2356">
        <w:object w:dxaOrig="7718" w:dyaOrig="2844" w14:anchorId="4F0795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6.3pt;height:142.75pt" o:ole="">
            <v:imagedata r:id="rId15" o:title=""/>
          </v:shape>
          <o:OLEObject Type="Embed" ProgID="Visio.Drawing.11" ShapeID="_x0000_i1025" DrawAspect="Content" ObjectID="_1539767777" r:id="rId16"/>
        </w:object>
      </w:r>
    </w:p>
    <w:p w14:paraId="4A1FE04C" w14:textId="1B39E866" w:rsidR="005C74D3" w:rsidRPr="00BA2356" w:rsidRDefault="00943142" w:rsidP="00D1750C">
      <w:pPr>
        <w:spacing w:after="120"/>
        <w:jc w:val="center"/>
        <w:rPr>
          <w:rFonts w:eastAsiaTheme="minorEastAsia"/>
          <w:noProof w:val="0"/>
          <w:kern w:val="2"/>
          <w:sz w:val="22"/>
          <w:szCs w:val="22"/>
          <w:lang w:eastAsia="ja-JP"/>
        </w:rPr>
      </w:pPr>
      <w:r w:rsidRPr="00BA2356">
        <w:rPr>
          <w:rFonts w:eastAsiaTheme="minorEastAsia"/>
          <w:noProof w:val="0"/>
          <w:kern w:val="2"/>
          <w:sz w:val="22"/>
          <w:szCs w:val="22"/>
          <w:lang w:eastAsia="ja-JP"/>
        </w:rPr>
        <w:t>Figure 2</w:t>
      </w:r>
      <w:r w:rsidR="00FE7770" w:rsidRPr="00BA2356">
        <w:rPr>
          <w:rFonts w:eastAsiaTheme="minorEastAsia"/>
          <w:noProof w:val="0"/>
          <w:kern w:val="2"/>
          <w:sz w:val="22"/>
          <w:szCs w:val="22"/>
          <w:lang w:eastAsia="ja-JP"/>
        </w:rPr>
        <w:t>. The relationship between advanced CSI reporting and legacy CSI reporting</w:t>
      </w:r>
    </w:p>
    <w:p w14:paraId="56689170" w14:textId="77777777" w:rsidR="00D17DC1" w:rsidRPr="00BA2356" w:rsidRDefault="00D17DC1" w:rsidP="00BA2356">
      <w:pPr>
        <w:pStyle w:val="Heading2"/>
        <w:spacing w:after="120" w:line="240" w:lineRule="auto"/>
        <w:ind w:left="850" w:hanging="562"/>
      </w:pPr>
      <w:r w:rsidRPr="00BA2356">
        <w:t xml:space="preserve">Overhead calculation and performance tradeoff </w:t>
      </w:r>
    </w:p>
    <w:p w14:paraId="26B34CD5" w14:textId="7EAD92AC" w:rsidR="00324E13" w:rsidRPr="00BA2356" w:rsidRDefault="00D17DC1" w:rsidP="00CC2FC0">
      <w:pPr>
        <w:spacing w:after="120"/>
        <w:jc w:val="both"/>
        <w:rPr>
          <w:rFonts w:eastAsiaTheme="minorEastAsia"/>
          <w:noProof w:val="0"/>
          <w:kern w:val="2"/>
          <w:sz w:val="22"/>
          <w:szCs w:val="22"/>
          <w:lang w:eastAsia="ja-JP"/>
        </w:rPr>
      </w:pPr>
      <w:r w:rsidRPr="00BA2356">
        <w:rPr>
          <w:rFonts w:eastAsiaTheme="minorEastAsia"/>
          <w:noProof w:val="0"/>
          <w:kern w:val="2"/>
          <w:sz w:val="22"/>
          <w:szCs w:val="22"/>
          <w:lang w:eastAsia="ja-JP"/>
        </w:rPr>
        <w:t xml:space="preserve">The overhead </w:t>
      </w:r>
      <w:r w:rsidR="007C6C5E" w:rsidRPr="00BA2356">
        <w:rPr>
          <w:rFonts w:eastAsiaTheme="minorEastAsia"/>
          <w:noProof w:val="0"/>
          <w:kern w:val="2"/>
          <w:sz w:val="22"/>
          <w:szCs w:val="22"/>
          <w:lang w:eastAsia="ja-JP"/>
        </w:rPr>
        <w:t xml:space="preserve">for advanced CSI reporting </w:t>
      </w:r>
      <w:r w:rsidRPr="00BA2356">
        <w:rPr>
          <w:rFonts w:eastAsiaTheme="minorEastAsia"/>
          <w:noProof w:val="0"/>
          <w:kern w:val="2"/>
          <w:sz w:val="22"/>
          <w:szCs w:val="22"/>
          <w:lang w:eastAsia="ja-JP"/>
        </w:rPr>
        <w:t xml:space="preserve">comes from </w:t>
      </w:r>
      <w:r w:rsidR="007C6C5E" w:rsidRPr="00BA2356">
        <w:rPr>
          <w:rFonts w:eastAsiaTheme="minorEastAsia"/>
          <w:noProof w:val="0"/>
          <w:kern w:val="2"/>
          <w:sz w:val="22"/>
          <w:szCs w:val="22"/>
          <w:lang w:eastAsia="ja-JP"/>
        </w:rPr>
        <w:t>several</w:t>
      </w:r>
      <w:r w:rsidRPr="00BA2356">
        <w:rPr>
          <w:rFonts w:eastAsiaTheme="minorEastAsia"/>
          <w:noProof w:val="0"/>
          <w:kern w:val="2"/>
          <w:sz w:val="22"/>
          <w:szCs w:val="22"/>
          <w:lang w:eastAsia="ja-JP"/>
        </w:rPr>
        <w:t xml:space="preserve"> parts: the leading beam index, the combined beam index, the co-phase for beams in different polarizations, the phase for combined beams</w:t>
      </w:r>
      <w:r w:rsidR="00CA4A07" w:rsidRPr="00BA2356">
        <w:rPr>
          <w:rFonts w:eastAsiaTheme="minorEastAsia"/>
          <w:noProof w:val="0"/>
          <w:kern w:val="2"/>
          <w:sz w:val="22"/>
          <w:szCs w:val="22"/>
          <w:lang w:eastAsia="ja-JP"/>
        </w:rPr>
        <w:t xml:space="preserve">. The </w:t>
      </w:r>
      <w:r w:rsidRPr="00BA2356">
        <w:rPr>
          <w:rFonts w:eastAsiaTheme="minorEastAsia"/>
          <w:noProof w:val="0"/>
          <w:kern w:val="2"/>
          <w:sz w:val="22"/>
          <w:szCs w:val="22"/>
          <w:lang w:eastAsia="ja-JP"/>
        </w:rPr>
        <w:t>granularity which includes supported ranks in advanced CSI reporting, the reporting circle and the information reporting on wideband or subband also affects the overhead a lot.</w:t>
      </w:r>
    </w:p>
    <w:p w14:paraId="4D89D4FA" w14:textId="5AB19A1D" w:rsidR="00A1550F" w:rsidRPr="00BA2356" w:rsidRDefault="00A1550F" w:rsidP="00CC2FC0">
      <w:pPr>
        <w:spacing w:after="120"/>
        <w:jc w:val="both"/>
        <w:rPr>
          <w:rFonts w:eastAsiaTheme="minorEastAsia"/>
          <w:noProof w:val="0"/>
          <w:kern w:val="2"/>
          <w:sz w:val="22"/>
          <w:szCs w:val="22"/>
          <w:lang w:eastAsia="zh-CN"/>
        </w:rPr>
      </w:pPr>
      <w:r w:rsidRPr="00BA2356">
        <w:rPr>
          <w:rFonts w:eastAsiaTheme="minorEastAsia"/>
          <w:noProof w:val="0"/>
          <w:kern w:val="2"/>
          <w:sz w:val="22"/>
          <w:szCs w:val="22"/>
          <w:lang w:eastAsia="ja-JP"/>
        </w:rPr>
        <w:t xml:space="preserve">We analyze the feedback overhead and summarize it in different </w:t>
      </w:r>
      <w:r w:rsidR="0091580E" w:rsidRPr="00BA2356">
        <w:rPr>
          <w:rFonts w:eastAsiaTheme="minorEastAsia"/>
          <w:noProof w:val="0"/>
          <w:kern w:val="2"/>
          <w:sz w:val="22"/>
          <w:szCs w:val="22"/>
          <w:lang w:eastAsia="ja-JP"/>
        </w:rPr>
        <w:t>alternatives</w:t>
      </w:r>
      <w:r w:rsidRPr="00BA2356">
        <w:rPr>
          <w:rFonts w:eastAsiaTheme="minorEastAsia"/>
          <w:noProof w:val="0"/>
          <w:kern w:val="2"/>
          <w:sz w:val="22"/>
          <w:szCs w:val="22"/>
          <w:lang w:eastAsia="ja-JP"/>
        </w:rPr>
        <w:t xml:space="preserve"> in Table 1. </w:t>
      </w:r>
      <w:r w:rsidRPr="00BA2356">
        <w:rPr>
          <w:rFonts w:eastAsia="SimSun" w:hint="eastAsia"/>
          <w:noProof w:val="0"/>
          <w:kern w:val="2"/>
          <w:sz w:val="22"/>
          <w:szCs w:val="22"/>
          <w:lang w:eastAsia="zh-CN"/>
        </w:rPr>
        <w:t xml:space="preserve">Here, </w:t>
      </w:r>
      <m:oMath>
        <m:sSub>
          <m:sSubPr>
            <m:ctrlPr>
              <w:rPr>
                <w:rFonts w:ascii="Cambria Math" w:eastAsiaTheme="minorEastAsia" w:hAnsi="Cambria Math"/>
                <w:noProof w:val="0"/>
                <w:kern w:val="2"/>
                <w:sz w:val="22"/>
                <w:szCs w:val="22"/>
                <w:lang w:eastAsia="ja-JP"/>
              </w:rPr>
            </m:ctrlPr>
          </m:sSubPr>
          <m:e>
            <m:r>
              <w:rPr>
                <w:rFonts w:ascii="Cambria Math" w:eastAsiaTheme="minorEastAsia" w:hAnsi="Cambria Math"/>
                <w:noProof w:val="0"/>
                <w:kern w:val="2"/>
                <w:sz w:val="22"/>
                <w:szCs w:val="22"/>
                <w:lang w:eastAsia="ja-JP"/>
              </w:rPr>
              <m:t>N</m:t>
            </m:r>
          </m:e>
          <m:sub>
            <m:r>
              <w:rPr>
                <w:rFonts w:ascii="Cambria Math" w:eastAsiaTheme="minorEastAsia" w:hAnsi="Cambria Math"/>
                <w:noProof w:val="0"/>
                <w:kern w:val="2"/>
                <w:sz w:val="22"/>
                <w:szCs w:val="22"/>
                <w:lang w:eastAsia="ja-JP"/>
              </w:rPr>
              <m:t>beam</m:t>
            </m:r>
          </m:sub>
        </m:sSub>
      </m:oMath>
      <w:r w:rsidRPr="00BA2356">
        <w:rPr>
          <w:rFonts w:eastAsia="SimSun" w:hint="eastAsia"/>
          <w:noProof w:val="0"/>
          <w:kern w:val="2"/>
          <w:sz w:val="22"/>
          <w:szCs w:val="22"/>
          <w:lang w:eastAsia="zh-CN"/>
        </w:rPr>
        <w:t xml:space="preserve"> represents the number of </w:t>
      </w:r>
      <w:r w:rsidRPr="00BA2356">
        <w:rPr>
          <w:rFonts w:eastAsia="SimSun"/>
          <w:noProof w:val="0"/>
          <w:kern w:val="2"/>
          <w:sz w:val="22"/>
          <w:szCs w:val="22"/>
          <w:lang w:eastAsia="zh-CN"/>
        </w:rPr>
        <w:t xml:space="preserve">the combined </w:t>
      </w:r>
      <w:r w:rsidRPr="00BA2356">
        <w:rPr>
          <w:rFonts w:eastAsia="SimSun" w:hint="eastAsia"/>
          <w:noProof w:val="0"/>
          <w:kern w:val="2"/>
          <w:sz w:val="22"/>
          <w:szCs w:val="22"/>
          <w:lang w:eastAsia="zh-CN"/>
        </w:rPr>
        <w:t>beam</w:t>
      </w:r>
      <w:r w:rsidRPr="00BA2356">
        <w:rPr>
          <w:rFonts w:eastAsia="SimSun"/>
          <w:noProof w:val="0"/>
          <w:kern w:val="2"/>
          <w:sz w:val="22"/>
          <w:szCs w:val="22"/>
          <w:lang w:eastAsia="zh-CN"/>
        </w:rPr>
        <w:t>s</w:t>
      </w:r>
      <w:r w:rsidRPr="00BA2356">
        <w:rPr>
          <w:rFonts w:eastAsia="SimSun" w:hint="eastAsia"/>
          <w:noProof w:val="0"/>
          <w:kern w:val="2"/>
          <w:sz w:val="22"/>
          <w:szCs w:val="22"/>
          <w:lang w:eastAsia="zh-CN"/>
        </w:rPr>
        <w:t xml:space="preserve"> in total.</w:t>
      </w:r>
      <m:oMath>
        <m:r>
          <m:rPr>
            <m:sty m:val="p"/>
          </m:rPr>
          <w:rPr>
            <w:rFonts w:ascii="Cambria Math" w:eastAsiaTheme="minorEastAsia" w:hAnsi="Cambria Math"/>
            <w:noProof w:val="0"/>
            <w:kern w:val="2"/>
            <w:sz w:val="22"/>
            <w:szCs w:val="22"/>
            <w:lang w:eastAsia="ja-JP"/>
          </w:rPr>
          <m:t xml:space="preserve"> </m:t>
        </m:r>
        <m:sSub>
          <m:sSubPr>
            <m:ctrlPr>
              <w:rPr>
                <w:rFonts w:ascii="Cambria Math" w:eastAsiaTheme="minorEastAsia" w:hAnsi="Cambria Math"/>
                <w:noProof w:val="0"/>
                <w:kern w:val="2"/>
                <w:sz w:val="22"/>
                <w:szCs w:val="22"/>
                <w:lang w:eastAsia="ja-JP"/>
              </w:rPr>
            </m:ctrlPr>
          </m:sSubPr>
          <m:e>
            <m:r>
              <w:rPr>
                <w:rFonts w:ascii="Cambria Math" w:eastAsiaTheme="minorEastAsia" w:hAnsi="Cambria Math"/>
                <w:noProof w:val="0"/>
                <w:kern w:val="2"/>
                <w:sz w:val="22"/>
                <w:szCs w:val="22"/>
                <w:lang w:eastAsia="ja-JP"/>
              </w:rPr>
              <m:t>N</m:t>
            </m:r>
          </m:e>
          <m:sub>
            <m:r>
              <w:rPr>
                <w:rFonts w:ascii="Cambria Math" w:eastAsiaTheme="minorEastAsia" w:hAnsi="Cambria Math"/>
                <w:noProof w:val="0"/>
                <w:kern w:val="2"/>
                <w:sz w:val="22"/>
                <w:szCs w:val="22"/>
                <w:lang w:eastAsia="ja-JP"/>
              </w:rPr>
              <m:t>a</m:t>
            </m:r>
          </m:sub>
        </m:sSub>
      </m:oMath>
      <w:r w:rsidRPr="00BA2356">
        <w:rPr>
          <w:rFonts w:eastAsia="SimSun" w:hint="eastAsia"/>
          <w:noProof w:val="0"/>
          <w:kern w:val="2"/>
          <w:sz w:val="22"/>
          <w:szCs w:val="22"/>
          <w:lang w:eastAsia="zh-CN"/>
        </w:rPr>
        <w:t xml:space="preserve"> represents the </w:t>
      </w:r>
      <w:r w:rsidRPr="00BA2356">
        <w:rPr>
          <w:rFonts w:eastAsia="SimSun"/>
          <w:noProof w:val="0"/>
          <w:kern w:val="2"/>
          <w:sz w:val="22"/>
          <w:szCs w:val="22"/>
          <w:lang w:eastAsia="zh-CN"/>
        </w:rPr>
        <w:t xml:space="preserve">number of </w:t>
      </w:r>
      <w:r w:rsidRPr="00BA2356">
        <w:rPr>
          <w:rFonts w:eastAsia="SimSun" w:hint="eastAsia"/>
          <w:noProof w:val="0"/>
          <w:kern w:val="2"/>
          <w:sz w:val="22"/>
          <w:szCs w:val="22"/>
          <w:lang w:eastAsia="zh-CN"/>
        </w:rPr>
        <w:t xml:space="preserve">amplitude </w:t>
      </w:r>
      <w:r w:rsidRPr="00BA2356">
        <w:rPr>
          <w:rFonts w:eastAsia="SimSun"/>
          <w:noProof w:val="0"/>
          <w:kern w:val="2"/>
          <w:sz w:val="22"/>
          <w:szCs w:val="22"/>
          <w:lang w:eastAsia="zh-CN"/>
        </w:rPr>
        <w:t>levels</w:t>
      </w:r>
      <w:r w:rsidRPr="00BA2356">
        <w:rPr>
          <w:rFonts w:eastAsia="SimSun" w:hint="eastAsia"/>
          <w:noProof w:val="0"/>
          <w:kern w:val="2"/>
          <w:sz w:val="22"/>
          <w:szCs w:val="22"/>
          <w:lang w:eastAsia="zh-CN"/>
        </w:rPr>
        <w:t xml:space="preserve"> </w:t>
      </w:r>
      <w:r w:rsidRPr="00BA2356">
        <w:rPr>
          <w:rFonts w:eastAsia="SimSun"/>
          <w:noProof w:val="0"/>
          <w:kern w:val="2"/>
          <w:sz w:val="22"/>
          <w:szCs w:val="22"/>
          <w:lang w:eastAsia="zh-CN"/>
        </w:rPr>
        <w:t>per</w:t>
      </w:r>
      <w:r w:rsidRPr="00BA2356">
        <w:rPr>
          <w:rFonts w:eastAsia="SimSun" w:hint="eastAsia"/>
          <w:noProof w:val="0"/>
          <w:kern w:val="2"/>
          <w:sz w:val="22"/>
          <w:szCs w:val="22"/>
          <w:lang w:eastAsia="zh-CN"/>
        </w:rPr>
        <w:t xml:space="preserve"> beam. </w:t>
      </w:r>
      <m:oMath>
        <m:sSub>
          <m:sSubPr>
            <m:ctrlPr>
              <w:rPr>
                <w:rFonts w:ascii="Cambria Math" w:eastAsiaTheme="minorEastAsia" w:hAnsi="Cambria Math"/>
                <w:noProof w:val="0"/>
                <w:kern w:val="2"/>
                <w:sz w:val="22"/>
                <w:szCs w:val="22"/>
                <w:lang w:eastAsia="ja-JP"/>
              </w:rPr>
            </m:ctrlPr>
          </m:sSubPr>
          <m:e>
            <m:r>
              <w:rPr>
                <w:rFonts w:ascii="Cambria Math" w:eastAsiaTheme="minorEastAsia" w:hAnsi="Cambria Math"/>
                <w:noProof w:val="0"/>
                <w:kern w:val="2"/>
                <w:sz w:val="22"/>
                <w:szCs w:val="22"/>
                <w:lang w:eastAsia="ja-JP"/>
              </w:rPr>
              <m:t>N</m:t>
            </m:r>
          </m:e>
          <m:sub>
            <m:r>
              <w:rPr>
                <w:rFonts w:ascii="Cambria Math" w:eastAsiaTheme="minorEastAsia" w:hAnsi="Cambria Math"/>
                <w:noProof w:val="0"/>
                <w:kern w:val="2"/>
                <w:sz w:val="22"/>
                <w:szCs w:val="22"/>
                <w:lang w:eastAsia="ja-JP"/>
              </w:rPr>
              <m:t>p</m:t>
            </m:r>
          </m:sub>
        </m:sSub>
      </m:oMath>
      <w:r w:rsidRPr="00BA2356">
        <w:rPr>
          <w:rFonts w:eastAsia="SimSun" w:hint="eastAsia"/>
          <w:noProof w:val="0"/>
          <w:kern w:val="2"/>
          <w:sz w:val="22"/>
          <w:szCs w:val="22"/>
          <w:lang w:eastAsia="zh-CN"/>
        </w:rPr>
        <w:t xml:space="preserve"> represents the </w:t>
      </w:r>
      <w:r w:rsidRPr="00BA2356">
        <w:rPr>
          <w:rFonts w:eastAsia="SimSun"/>
          <w:noProof w:val="0"/>
          <w:kern w:val="2"/>
          <w:sz w:val="22"/>
          <w:szCs w:val="22"/>
          <w:lang w:eastAsia="zh-CN"/>
        </w:rPr>
        <w:t>number of different phases per</w:t>
      </w:r>
      <w:r w:rsidRPr="00BA2356">
        <w:rPr>
          <w:rFonts w:eastAsia="SimSun" w:hint="eastAsia"/>
          <w:noProof w:val="0"/>
          <w:kern w:val="2"/>
          <w:sz w:val="22"/>
          <w:szCs w:val="22"/>
          <w:lang w:eastAsia="zh-CN"/>
        </w:rPr>
        <w:t xml:space="preserve"> beam.</w:t>
      </w:r>
      <w:r w:rsidRPr="00BA2356">
        <w:rPr>
          <w:rFonts w:eastAsia="SimSun"/>
          <w:noProof w:val="0"/>
          <w:kern w:val="2"/>
          <w:sz w:val="22"/>
          <w:szCs w:val="22"/>
          <w:lang w:eastAsia="zh-CN"/>
        </w:rPr>
        <w:t xml:space="preserve"> Assuming the amplitude and phase number are the same for all the beams except for the reference one. We assume that the weighting coefficient for the reference beam can be scaled to 1.</w:t>
      </w:r>
      <w:r w:rsidR="00DC6FF2" w:rsidRPr="00BA2356">
        <w:rPr>
          <w:rFonts w:eastAsia="SimSun"/>
          <w:noProof w:val="0"/>
          <w:kern w:val="2"/>
          <w:sz w:val="22"/>
          <w:szCs w:val="22"/>
          <w:lang w:eastAsia="zh-CN"/>
        </w:rPr>
        <w:t xml:space="preserve"> </w:t>
      </w:r>
      <m:oMath>
        <m:r>
          <m:rPr>
            <m:sty m:val="p"/>
          </m:rPr>
          <w:rPr>
            <w:rFonts w:ascii="Cambria Math" w:eastAsiaTheme="minorEastAsia" w:hAnsi="Cambria Math"/>
            <w:noProof w:val="0"/>
            <w:kern w:val="2"/>
            <w:sz w:val="22"/>
            <w:szCs w:val="22"/>
            <w:lang w:eastAsia="ja-JP"/>
          </w:rPr>
          <m:t>M</m:t>
        </m:r>
      </m:oMath>
      <w:r w:rsidR="00621C5D" w:rsidRPr="00BA2356">
        <w:rPr>
          <w:rFonts w:eastAsia="SimSun" w:hint="eastAsia"/>
          <w:noProof w:val="0"/>
          <w:kern w:val="2"/>
          <w:sz w:val="22"/>
          <w:szCs w:val="22"/>
          <w:lang w:eastAsia="zh-CN"/>
        </w:rPr>
        <w:t xml:space="preserve"> represents</w:t>
      </w:r>
      <w:r w:rsidR="00621C5D" w:rsidRPr="00BA2356">
        <w:rPr>
          <w:rFonts w:eastAsia="SimSun"/>
          <w:noProof w:val="0"/>
          <w:kern w:val="2"/>
          <w:sz w:val="22"/>
          <w:szCs w:val="22"/>
          <w:lang w:eastAsia="zh-CN"/>
        </w:rPr>
        <w:t xml:space="preserve"> the beam pattern number for</w:t>
      </w:r>
      <w:r w:rsidR="009758BA" w:rsidRPr="00BA2356">
        <w:rPr>
          <w:rFonts w:eastAsia="SimSun"/>
          <w:noProof w:val="0"/>
          <w:kern w:val="2"/>
          <w:sz w:val="22"/>
          <w:szCs w:val="22"/>
          <w:lang w:eastAsia="zh-CN"/>
        </w:rPr>
        <w:t xml:space="preserve"> Alt.</w:t>
      </w:r>
      <w:r w:rsidR="00621C5D" w:rsidRPr="00BA2356">
        <w:rPr>
          <w:rFonts w:eastAsia="SimSun"/>
          <w:noProof w:val="0"/>
          <w:kern w:val="2"/>
          <w:sz w:val="22"/>
          <w:szCs w:val="22"/>
          <w:lang w:eastAsia="zh-CN"/>
        </w:rPr>
        <w:t>3.</w:t>
      </w:r>
      <m:oMath>
        <m:r>
          <m:rPr>
            <m:sty m:val="p"/>
          </m:rPr>
          <w:rPr>
            <w:rFonts w:ascii="Cambria Math" w:eastAsiaTheme="minorEastAsia" w:hAnsi="Cambria Math"/>
            <w:noProof w:val="0"/>
            <w:kern w:val="2"/>
            <w:sz w:val="22"/>
            <w:szCs w:val="22"/>
            <w:lang w:eastAsia="ja-JP"/>
          </w:rPr>
          <m:t xml:space="preserve"> </m:t>
        </m:r>
        <m:sSub>
          <m:sSubPr>
            <m:ctrlPr>
              <w:rPr>
                <w:rFonts w:ascii="Cambria Math" w:eastAsiaTheme="minorEastAsia" w:hAnsi="Cambria Math"/>
                <w:noProof w:val="0"/>
                <w:kern w:val="2"/>
                <w:sz w:val="22"/>
                <w:szCs w:val="22"/>
                <w:lang w:eastAsia="ja-JP"/>
              </w:rPr>
            </m:ctrlPr>
          </m:sSubPr>
          <m:e>
            <m:r>
              <w:rPr>
                <w:rFonts w:ascii="Cambria Math" w:eastAsiaTheme="minorEastAsia" w:hAnsi="Cambria Math"/>
                <w:noProof w:val="0"/>
                <w:kern w:val="2"/>
                <w:sz w:val="22"/>
                <w:szCs w:val="22"/>
                <w:lang w:eastAsia="ja-JP"/>
              </w:rPr>
              <m:t>N</m:t>
            </m:r>
          </m:e>
          <m:sub>
            <m:r>
              <w:rPr>
                <w:rFonts w:ascii="Cambria Math" w:eastAsiaTheme="minorEastAsia" w:hAnsi="Cambria Math"/>
                <w:noProof w:val="0"/>
                <w:kern w:val="2"/>
                <w:sz w:val="22"/>
                <w:szCs w:val="22"/>
                <w:lang w:eastAsia="ja-JP"/>
              </w:rPr>
              <m:t>1</m:t>
            </m:r>
          </m:sub>
        </m:sSub>
        <m:r>
          <m:rPr>
            <m:sty m:val="p"/>
          </m:rPr>
          <w:rPr>
            <w:rFonts w:ascii="Cambria Math" w:eastAsiaTheme="minorEastAsia" w:hAnsi="Cambria Math"/>
            <w:noProof w:val="0"/>
            <w:kern w:val="2"/>
            <w:sz w:val="22"/>
            <w:szCs w:val="22"/>
            <w:lang w:eastAsia="ja-JP"/>
          </w:rPr>
          <m:t xml:space="preserve">, </m:t>
        </m:r>
        <m:sSub>
          <m:sSubPr>
            <m:ctrlPr>
              <w:rPr>
                <w:rFonts w:ascii="Cambria Math" w:eastAsiaTheme="minorEastAsia" w:hAnsi="Cambria Math"/>
                <w:noProof w:val="0"/>
                <w:kern w:val="2"/>
                <w:sz w:val="22"/>
                <w:szCs w:val="22"/>
                <w:lang w:eastAsia="ja-JP"/>
              </w:rPr>
            </m:ctrlPr>
          </m:sSubPr>
          <m:e>
            <m:r>
              <w:rPr>
                <w:rFonts w:ascii="Cambria Math" w:eastAsiaTheme="minorEastAsia" w:hAnsi="Cambria Math"/>
                <w:noProof w:val="0"/>
                <w:kern w:val="2"/>
                <w:sz w:val="22"/>
                <w:szCs w:val="22"/>
                <w:lang w:eastAsia="ja-JP"/>
              </w:rPr>
              <m:t>N</m:t>
            </m:r>
          </m:e>
          <m:sub>
            <m:r>
              <w:rPr>
                <w:rFonts w:ascii="Cambria Math" w:eastAsiaTheme="minorEastAsia" w:hAnsi="Cambria Math"/>
                <w:noProof w:val="0"/>
                <w:kern w:val="2"/>
                <w:sz w:val="22"/>
                <w:szCs w:val="22"/>
                <w:lang w:eastAsia="ja-JP"/>
              </w:rPr>
              <m:t>2</m:t>
            </m:r>
          </m:sub>
        </m:sSub>
        <m:r>
          <m:rPr>
            <m:sty m:val="p"/>
          </m:rPr>
          <w:rPr>
            <w:rFonts w:ascii="Cambria Math" w:eastAsiaTheme="minorEastAsia" w:hAnsi="Cambria Math"/>
            <w:noProof w:val="0"/>
            <w:kern w:val="2"/>
            <w:sz w:val="22"/>
            <w:szCs w:val="22"/>
            <w:lang w:eastAsia="ja-JP"/>
          </w:rPr>
          <m:t xml:space="preserve"> </m:t>
        </m:r>
      </m:oMath>
      <w:r w:rsidR="009758BA" w:rsidRPr="00BA2356">
        <w:rPr>
          <w:rFonts w:eastAsia="SimSun"/>
          <w:noProof w:val="0"/>
          <w:kern w:val="2"/>
          <w:sz w:val="22"/>
          <w:szCs w:val="22"/>
          <w:lang w:eastAsia="zh-CN"/>
        </w:rPr>
        <w:t>represent the antenna ports number in two dimensions.</w:t>
      </w:r>
      <w:r w:rsidR="00621C5D" w:rsidRPr="00BA2356">
        <w:rPr>
          <w:rFonts w:eastAsia="SimSun"/>
          <w:noProof w:val="0"/>
          <w:kern w:val="2"/>
          <w:sz w:val="22"/>
          <w:szCs w:val="22"/>
          <w:lang w:eastAsia="zh-CN"/>
        </w:rPr>
        <w:t xml:space="preserve"> </w:t>
      </w:r>
      <m:oMath>
        <m:sSub>
          <m:sSubPr>
            <m:ctrlPr>
              <w:rPr>
                <w:rFonts w:ascii="Cambria Math" w:eastAsiaTheme="minorEastAsia" w:hAnsi="Cambria Math"/>
                <w:noProof w:val="0"/>
                <w:kern w:val="2"/>
                <w:sz w:val="22"/>
                <w:szCs w:val="22"/>
                <w:lang w:eastAsia="ja-JP"/>
              </w:rPr>
            </m:ctrlPr>
          </m:sSubPr>
          <m:e>
            <m:r>
              <w:rPr>
                <w:rFonts w:ascii="Cambria Math" w:eastAsiaTheme="minorEastAsia" w:hAnsi="Cambria Math"/>
                <w:noProof w:val="0"/>
                <w:kern w:val="2"/>
                <w:sz w:val="22"/>
                <w:szCs w:val="22"/>
                <w:lang w:eastAsia="ja-JP"/>
              </w:rPr>
              <m:t>O</m:t>
            </m:r>
          </m:e>
          <m:sub>
            <m:r>
              <w:rPr>
                <w:rFonts w:ascii="Cambria Math" w:eastAsiaTheme="minorEastAsia" w:hAnsi="Cambria Math"/>
                <w:noProof w:val="0"/>
                <w:kern w:val="2"/>
                <w:sz w:val="22"/>
                <w:szCs w:val="22"/>
                <w:lang w:eastAsia="ja-JP"/>
              </w:rPr>
              <m:t>1</m:t>
            </m:r>
          </m:sub>
        </m:sSub>
        <m:r>
          <m:rPr>
            <m:sty m:val="p"/>
          </m:rPr>
          <w:rPr>
            <w:rFonts w:ascii="Cambria Math" w:eastAsiaTheme="minorEastAsia" w:hAnsi="Cambria Math"/>
            <w:noProof w:val="0"/>
            <w:kern w:val="2"/>
            <w:sz w:val="22"/>
            <w:szCs w:val="22"/>
            <w:lang w:eastAsia="ja-JP"/>
          </w:rPr>
          <m:t xml:space="preserve">, </m:t>
        </m:r>
        <m:sSub>
          <m:sSubPr>
            <m:ctrlPr>
              <w:rPr>
                <w:rFonts w:ascii="Cambria Math" w:eastAsiaTheme="minorEastAsia" w:hAnsi="Cambria Math"/>
                <w:noProof w:val="0"/>
                <w:kern w:val="2"/>
                <w:sz w:val="22"/>
                <w:szCs w:val="22"/>
                <w:lang w:eastAsia="ja-JP"/>
              </w:rPr>
            </m:ctrlPr>
          </m:sSubPr>
          <m:e>
            <m:r>
              <w:rPr>
                <w:rFonts w:ascii="Cambria Math" w:eastAsiaTheme="minorEastAsia" w:hAnsi="Cambria Math"/>
                <w:noProof w:val="0"/>
                <w:kern w:val="2"/>
                <w:sz w:val="22"/>
                <w:szCs w:val="22"/>
                <w:lang w:eastAsia="ja-JP"/>
              </w:rPr>
              <m:t>O</m:t>
            </m:r>
          </m:e>
          <m:sub>
            <m:r>
              <w:rPr>
                <w:rFonts w:ascii="Cambria Math" w:eastAsiaTheme="minorEastAsia" w:hAnsi="Cambria Math"/>
                <w:noProof w:val="0"/>
                <w:kern w:val="2"/>
                <w:sz w:val="22"/>
                <w:szCs w:val="22"/>
                <w:lang w:eastAsia="ja-JP"/>
              </w:rPr>
              <m:t>2</m:t>
            </m:r>
          </m:sub>
        </m:sSub>
      </m:oMath>
      <w:r w:rsidR="009758BA" w:rsidRPr="00BA2356">
        <w:rPr>
          <w:rFonts w:eastAsia="SimSun" w:hint="eastAsia"/>
          <w:noProof w:val="0"/>
          <w:kern w:val="2"/>
          <w:sz w:val="22"/>
          <w:szCs w:val="22"/>
          <w:lang w:eastAsia="zh-CN"/>
        </w:rPr>
        <w:t xml:space="preserve"> </w:t>
      </w:r>
      <w:r w:rsidR="009758BA" w:rsidRPr="00BA2356">
        <w:rPr>
          <w:rFonts w:eastAsia="SimSun"/>
          <w:noProof w:val="0"/>
          <w:kern w:val="2"/>
          <w:sz w:val="22"/>
          <w:szCs w:val="22"/>
          <w:lang w:eastAsia="zh-CN"/>
        </w:rPr>
        <w:t xml:space="preserve">represent the oversampling factor in two dimensions. </w:t>
      </w:r>
      <w:r w:rsidR="00B34E98" w:rsidRPr="00BA2356">
        <w:rPr>
          <w:rFonts w:eastAsia="SimSun"/>
          <w:noProof w:val="0"/>
          <w:kern w:val="2"/>
          <w:sz w:val="22"/>
          <w:szCs w:val="22"/>
          <w:lang w:eastAsia="zh-CN"/>
        </w:rPr>
        <w:t>Assuming the</w:t>
      </w:r>
      <w:r w:rsidR="00DC6FF2" w:rsidRPr="00BA2356">
        <w:rPr>
          <w:rFonts w:eastAsia="SimSun"/>
          <w:noProof w:val="0"/>
          <w:kern w:val="2"/>
          <w:sz w:val="22"/>
          <w:szCs w:val="22"/>
          <w:lang w:eastAsia="zh-CN"/>
        </w:rPr>
        <w:t xml:space="preserve"> combination beam number for Alt.1 is 4.</w:t>
      </w:r>
      <w:r w:rsidR="00B34E98" w:rsidRPr="00BA2356">
        <w:rPr>
          <w:rFonts w:eastAsia="SimSun"/>
          <w:noProof w:val="0"/>
          <w:kern w:val="2"/>
          <w:sz w:val="22"/>
          <w:szCs w:val="22"/>
          <w:lang w:eastAsia="zh-CN"/>
        </w:rPr>
        <w:t xml:space="preserve"> </w:t>
      </w:r>
      <w:r w:rsidR="00F15A16" w:rsidRPr="00BA2356">
        <w:rPr>
          <w:rFonts w:eastAsia="SimSun"/>
          <w:noProof w:val="0"/>
          <w:kern w:val="2"/>
          <w:sz w:val="22"/>
          <w:szCs w:val="22"/>
          <w:lang w:eastAsia="zh-CN"/>
        </w:rPr>
        <w:t>We assume</w:t>
      </w:r>
      <w:r w:rsidR="009758BA" w:rsidRPr="00BA2356">
        <w:rPr>
          <w:rFonts w:eastAsia="SimSun"/>
          <w:noProof w:val="0"/>
          <w:kern w:val="2"/>
          <w:sz w:val="22"/>
          <w:szCs w:val="22"/>
          <w:lang w:eastAsia="zh-CN"/>
        </w:rPr>
        <w:t xml:space="preserve"> </w:t>
      </w:r>
      <w:r w:rsidR="00F15A16" w:rsidRPr="00BA2356">
        <w:rPr>
          <w:rFonts w:eastAsia="SimSun"/>
          <w:noProof w:val="0"/>
          <w:kern w:val="2"/>
          <w:sz w:val="22"/>
          <w:szCs w:val="22"/>
          <w:lang w:eastAsia="zh-CN"/>
        </w:rPr>
        <w:t xml:space="preserve">amplitude </w:t>
      </w:r>
      <w:r w:rsidR="009758BA" w:rsidRPr="00BA2356">
        <w:rPr>
          <w:rFonts w:eastAsia="SimSun"/>
          <w:noProof w:val="0"/>
          <w:kern w:val="2"/>
          <w:sz w:val="22"/>
          <w:szCs w:val="22"/>
          <w:lang w:eastAsia="zh-CN"/>
        </w:rPr>
        <w:t xml:space="preserve">and beam selection are conducted </w:t>
      </w:r>
      <w:r w:rsidR="000D4F76" w:rsidRPr="00BA2356">
        <w:rPr>
          <w:rFonts w:eastAsia="SimSun"/>
          <w:noProof w:val="0"/>
          <w:kern w:val="2"/>
          <w:sz w:val="22"/>
          <w:szCs w:val="22"/>
          <w:lang w:eastAsia="zh-CN"/>
        </w:rPr>
        <w:t xml:space="preserve">in </w:t>
      </w:r>
      <w:r w:rsidR="009758BA" w:rsidRPr="00BA2356">
        <w:rPr>
          <w:rFonts w:eastAsia="SimSun"/>
          <w:noProof w:val="0"/>
          <w:kern w:val="2"/>
          <w:sz w:val="22"/>
          <w:szCs w:val="22"/>
          <w:lang w:eastAsia="zh-CN"/>
        </w:rPr>
        <w:t>wideband.</w:t>
      </w:r>
      <w:r w:rsidR="00765395" w:rsidRPr="00BA2356">
        <w:rPr>
          <w:rFonts w:eastAsia="SimSun"/>
          <w:noProof w:val="0"/>
          <w:kern w:val="2"/>
          <w:sz w:val="22"/>
          <w:szCs w:val="22"/>
          <w:lang w:eastAsia="zh-CN"/>
        </w:rPr>
        <w:t xml:space="preserve"> Phase selection is conducted in subband.</w:t>
      </w:r>
    </w:p>
    <w:p w14:paraId="791F36CC" w14:textId="77777777" w:rsidR="00621C5D" w:rsidRPr="00BA2356" w:rsidRDefault="006B1D34" w:rsidP="00742AD7">
      <w:pPr>
        <w:spacing w:after="120"/>
        <w:jc w:val="center"/>
        <w:rPr>
          <w:rFonts w:eastAsiaTheme="minorEastAsia"/>
          <w:noProof w:val="0"/>
          <w:kern w:val="2"/>
          <w:sz w:val="22"/>
          <w:szCs w:val="22"/>
          <w:lang w:eastAsia="ja-JP"/>
        </w:rPr>
      </w:pPr>
      <w:r w:rsidRPr="00BA2356">
        <w:rPr>
          <w:rFonts w:eastAsia="SimSun" w:hint="eastAsia"/>
          <w:b/>
          <w:kern w:val="2"/>
          <w:sz w:val="22"/>
          <w:szCs w:val="22"/>
          <w:lang w:eastAsia="zh-CN"/>
        </w:rPr>
        <w:t xml:space="preserve">Table 1: </w:t>
      </w:r>
      <w:r w:rsidRPr="00BA2356">
        <w:rPr>
          <w:rFonts w:eastAsia="SimSun"/>
          <w:b/>
          <w:kern w:val="2"/>
          <w:sz w:val="22"/>
          <w:szCs w:val="22"/>
          <w:lang w:eastAsia="zh-CN"/>
        </w:rPr>
        <w:t xml:space="preserve">Feedback </w:t>
      </w:r>
      <w:r w:rsidRPr="00BA2356">
        <w:rPr>
          <w:rFonts w:eastAsia="SimSun" w:hint="eastAsia"/>
          <w:b/>
          <w:kern w:val="2"/>
          <w:sz w:val="22"/>
          <w:szCs w:val="22"/>
          <w:lang w:eastAsia="zh-CN"/>
        </w:rPr>
        <w:t>over</w:t>
      </w:r>
      <w:r w:rsidRPr="00BA2356">
        <w:rPr>
          <w:rFonts w:eastAsia="SimSun"/>
          <w:b/>
          <w:kern w:val="2"/>
          <w:sz w:val="22"/>
          <w:szCs w:val="22"/>
          <w:lang w:eastAsia="zh-CN"/>
        </w:rPr>
        <w:t>head for advanced CSI reporting</w:t>
      </w:r>
    </w:p>
    <w:tbl>
      <w:tblPr>
        <w:tblW w:w="9259" w:type="dxa"/>
        <w:jc w:val="center"/>
        <w:tblCellMar>
          <w:left w:w="0" w:type="dxa"/>
          <w:right w:w="0" w:type="dxa"/>
        </w:tblCellMar>
        <w:tblLook w:val="0420" w:firstRow="1" w:lastRow="0" w:firstColumn="0" w:lastColumn="0" w:noHBand="0" w:noVBand="1"/>
      </w:tblPr>
      <w:tblGrid>
        <w:gridCol w:w="1098"/>
        <w:gridCol w:w="5555"/>
        <w:gridCol w:w="2606"/>
      </w:tblGrid>
      <w:tr w:rsidR="00BA2356" w:rsidRPr="00BA2356" w14:paraId="304FD9AE" w14:textId="77777777" w:rsidTr="00621C5D">
        <w:trPr>
          <w:trHeight w:val="336"/>
          <w:jc w:val="center"/>
        </w:trPr>
        <w:tc>
          <w:tcPr>
            <w:tcW w:w="1098" w:type="dxa"/>
            <w:tcBorders>
              <w:top w:val="single" w:sz="8" w:space="0" w:color="000000"/>
              <w:left w:val="single" w:sz="8" w:space="0" w:color="000000"/>
              <w:bottom w:val="single" w:sz="8" w:space="0" w:color="000000"/>
              <w:right w:val="single" w:sz="8" w:space="0" w:color="000000"/>
            </w:tcBorders>
            <w:shd w:val="clear" w:color="auto" w:fill="CCFFFF"/>
            <w:tcMar>
              <w:top w:w="72" w:type="dxa"/>
              <w:left w:w="147" w:type="dxa"/>
              <w:bottom w:w="72" w:type="dxa"/>
              <w:right w:w="147" w:type="dxa"/>
            </w:tcMar>
            <w:vAlign w:val="center"/>
            <w:hideMark/>
          </w:tcPr>
          <w:p w14:paraId="3D862333" w14:textId="77777777" w:rsidR="00621C5D" w:rsidRPr="00BA2356" w:rsidRDefault="00621C5D" w:rsidP="00621C5D">
            <w:pPr>
              <w:spacing w:after="120"/>
              <w:jc w:val="center"/>
              <w:rPr>
                <w:rFonts w:eastAsia="SimSun"/>
                <w:b/>
                <w:kern w:val="2"/>
                <w:sz w:val="18"/>
                <w:szCs w:val="22"/>
                <w:lang w:eastAsia="zh-CN"/>
              </w:rPr>
            </w:pPr>
            <w:r w:rsidRPr="00BA2356">
              <w:rPr>
                <w:rFonts w:eastAsia="SimSun"/>
                <w:b/>
                <w:bCs/>
                <w:kern w:val="2"/>
                <w:sz w:val="18"/>
                <w:szCs w:val="22"/>
                <w:lang w:eastAsia="zh-CN"/>
              </w:rPr>
              <w:t>Case</w:t>
            </w:r>
          </w:p>
        </w:tc>
        <w:tc>
          <w:tcPr>
            <w:tcW w:w="5555" w:type="dxa"/>
            <w:tcBorders>
              <w:top w:val="single" w:sz="8" w:space="0" w:color="000000"/>
              <w:left w:val="single" w:sz="8" w:space="0" w:color="000000"/>
              <w:bottom w:val="single" w:sz="8" w:space="0" w:color="000000"/>
              <w:right w:val="single" w:sz="8" w:space="0" w:color="000000"/>
            </w:tcBorders>
            <w:shd w:val="clear" w:color="auto" w:fill="CCFFFF"/>
            <w:tcMar>
              <w:top w:w="72" w:type="dxa"/>
              <w:left w:w="147" w:type="dxa"/>
              <w:bottom w:w="72" w:type="dxa"/>
              <w:right w:w="147" w:type="dxa"/>
            </w:tcMar>
            <w:vAlign w:val="center"/>
            <w:hideMark/>
          </w:tcPr>
          <w:p w14:paraId="5E01355D" w14:textId="77777777" w:rsidR="00621C5D" w:rsidRPr="00BA2356" w:rsidRDefault="00621C5D" w:rsidP="00621C5D">
            <w:pPr>
              <w:spacing w:after="120"/>
              <w:jc w:val="center"/>
              <w:rPr>
                <w:rFonts w:eastAsia="SimSun"/>
                <w:b/>
                <w:kern w:val="2"/>
                <w:sz w:val="18"/>
                <w:szCs w:val="22"/>
                <w:lang w:eastAsia="zh-CN"/>
              </w:rPr>
            </w:pPr>
            <w:r w:rsidRPr="00BA2356">
              <w:rPr>
                <w:rFonts w:eastAsia="SimSun"/>
                <w:b/>
                <w:bCs/>
                <w:kern w:val="2"/>
                <w:sz w:val="18"/>
                <w:szCs w:val="22"/>
                <w:lang w:eastAsia="zh-CN"/>
              </w:rPr>
              <w:t>Wideband (bits)</w:t>
            </w:r>
          </w:p>
        </w:tc>
        <w:tc>
          <w:tcPr>
            <w:tcW w:w="2606" w:type="dxa"/>
            <w:tcBorders>
              <w:top w:val="single" w:sz="8" w:space="0" w:color="000000"/>
              <w:left w:val="single" w:sz="8" w:space="0" w:color="000000"/>
              <w:bottom w:val="single" w:sz="8" w:space="0" w:color="000000"/>
              <w:right w:val="single" w:sz="8" w:space="0" w:color="000000"/>
            </w:tcBorders>
            <w:shd w:val="clear" w:color="auto" w:fill="CCFFFF"/>
            <w:tcMar>
              <w:top w:w="72" w:type="dxa"/>
              <w:left w:w="147" w:type="dxa"/>
              <w:bottom w:w="72" w:type="dxa"/>
              <w:right w:w="147" w:type="dxa"/>
            </w:tcMar>
            <w:vAlign w:val="center"/>
            <w:hideMark/>
          </w:tcPr>
          <w:p w14:paraId="6F6928D1" w14:textId="1184B647" w:rsidR="00621C5D" w:rsidRPr="00BA2356" w:rsidRDefault="00621C5D" w:rsidP="00621C5D">
            <w:pPr>
              <w:spacing w:after="120"/>
              <w:jc w:val="center"/>
              <w:rPr>
                <w:rFonts w:eastAsia="SimSun"/>
                <w:b/>
                <w:kern w:val="2"/>
                <w:sz w:val="18"/>
                <w:szCs w:val="22"/>
                <w:lang w:eastAsia="zh-CN"/>
              </w:rPr>
            </w:pPr>
            <w:r w:rsidRPr="00BA2356">
              <w:rPr>
                <w:rFonts w:eastAsia="SimSun"/>
                <w:b/>
                <w:bCs/>
                <w:kern w:val="2"/>
                <w:sz w:val="18"/>
                <w:szCs w:val="22"/>
                <w:lang w:eastAsia="zh-CN"/>
              </w:rPr>
              <w:t>Subband (bits)</w:t>
            </w:r>
          </w:p>
        </w:tc>
      </w:tr>
      <w:tr w:rsidR="00BA2356" w:rsidRPr="00BA2356" w14:paraId="7A70059E" w14:textId="77777777" w:rsidTr="00621C5D">
        <w:trPr>
          <w:trHeight w:val="348"/>
          <w:jc w:val="center"/>
        </w:trPr>
        <w:tc>
          <w:tcPr>
            <w:tcW w:w="1098" w:type="dxa"/>
            <w:tcBorders>
              <w:top w:val="single" w:sz="8" w:space="0" w:color="000000"/>
              <w:left w:val="single" w:sz="8" w:space="0" w:color="000000"/>
              <w:bottom w:val="single" w:sz="8" w:space="0" w:color="000000"/>
              <w:right w:val="single" w:sz="8" w:space="0" w:color="000000"/>
            </w:tcBorders>
            <w:shd w:val="clear" w:color="auto" w:fill="CCFFFF"/>
            <w:tcMar>
              <w:top w:w="72" w:type="dxa"/>
              <w:left w:w="147" w:type="dxa"/>
              <w:bottom w:w="72" w:type="dxa"/>
              <w:right w:w="147" w:type="dxa"/>
            </w:tcMar>
            <w:vAlign w:val="center"/>
            <w:hideMark/>
          </w:tcPr>
          <w:p w14:paraId="025EB684" w14:textId="77777777" w:rsidR="00621C5D" w:rsidRPr="00BA2356" w:rsidRDefault="00621C5D" w:rsidP="00621C5D">
            <w:pPr>
              <w:spacing w:after="120"/>
              <w:jc w:val="center"/>
              <w:rPr>
                <w:rFonts w:eastAsia="SimSun"/>
                <w:b/>
                <w:kern w:val="2"/>
                <w:sz w:val="18"/>
                <w:szCs w:val="22"/>
                <w:lang w:eastAsia="zh-CN"/>
              </w:rPr>
            </w:pPr>
            <w:r w:rsidRPr="00BA2356">
              <w:rPr>
                <w:rFonts w:eastAsia="SimSun"/>
                <w:b/>
                <w:kern w:val="2"/>
                <w:sz w:val="18"/>
                <w:szCs w:val="22"/>
                <w:lang w:eastAsia="zh-CN"/>
              </w:rPr>
              <w:t xml:space="preserve">Alt.1 </w:t>
            </w:r>
          </w:p>
        </w:tc>
        <w:tc>
          <w:tcPr>
            <w:tcW w:w="5555" w:type="dxa"/>
            <w:tcBorders>
              <w:top w:val="single" w:sz="8" w:space="0" w:color="000000"/>
              <w:left w:val="single" w:sz="8" w:space="0" w:color="000000"/>
              <w:bottom w:val="single" w:sz="8" w:space="0" w:color="000000"/>
              <w:right w:val="single" w:sz="8" w:space="0" w:color="000000"/>
            </w:tcBorders>
            <w:shd w:val="clear" w:color="auto" w:fill="auto"/>
            <w:tcMar>
              <w:top w:w="72" w:type="dxa"/>
              <w:left w:w="147" w:type="dxa"/>
              <w:bottom w:w="72" w:type="dxa"/>
              <w:right w:w="147" w:type="dxa"/>
            </w:tcMar>
            <w:vAlign w:val="center"/>
            <w:hideMark/>
          </w:tcPr>
          <w:p w14:paraId="068C9251" w14:textId="233A6F13" w:rsidR="00621C5D" w:rsidRPr="00BA2356" w:rsidRDefault="00621C5D" w:rsidP="00D67F59">
            <w:pPr>
              <w:spacing w:after="120"/>
              <w:jc w:val="center"/>
              <w:rPr>
                <w:rFonts w:eastAsia="SimSun"/>
                <w:kern w:val="2"/>
                <w:sz w:val="18"/>
                <w:szCs w:val="22"/>
                <w:lang w:eastAsia="zh-CN"/>
              </w:rPr>
            </w:pPr>
            <m:oMath>
              <m:r>
                <w:rPr>
                  <w:rFonts w:ascii="Cambria Math" w:eastAsia="SimSun" w:hAnsi="Cambria Math"/>
                  <w:kern w:val="2"/>
                  <w:sz w:val="18"/>
                  <w:szCs w:val="22"/>
                  <w:lang w:eastAsia="zh-CN"/>
                </w:rPr>
                <m:t>(</m:t>
              </m:r>
              <m:sSub>
                <m:sSubPr>
                  <m:ctrlPr>
                    <w:rPr>
                      <w:rFonts w:ascii="Cambria Math" w:eastAsia="SimSun" w:hAnsi="Cambria Math"/>
                      <w:i/>
                      <w:iCs/>
                      <w:kern w:val="2"/>
                      <w:sz w:val="18"/>
                      <w:szCs w:val="22"/>
                      <w:lang w:eastAsia="zh-CN"/>
                    </w:rPr>
                  </m:ctrlPr>
                </m:sSubPr>
                <m:e>
                  <m:r>
                    <w:rPr>
                      <w:rFonts w:ascii="Cambria Math" w:eastAsia="SimSun" w:hAnsi="Cambria Math"/>
                      <w:kern w:val="2"/>
                      <w:sz w:val="18"/>
                      <w:szCs w:val="22"/>
                      <w:lang w:eastAsia="zh-CN"/>
                    </w:rPr>
                    <m:t>N</m:t>
                  </m:r>
                </m:e>
                <m:sub>
                  <m:r>
                    <m:rPr>
                      <m:sty m:val="p"/>
                    </m:rPr>
                    <w:rPr>
                      <w:rFonts w:ascii="Cambria Math" w:eastAsia="SimSun" w:hAnsi="Cambria Math"/>
                      <w:kern w:val="2"/>
                      <w:sz w:val="18"/>
                      <w:szCs w:val="22"/>
                      <w:lang w:eastAsia="zh-CN"/>
                    </w:rPr>
                    <m:t>beam</m:t>
                  </m:r>
                </m:sub>
              </m:sSub>
              <m:r>
                <w:rPr>
                  <w:rFonts w:ascii="Cambria Math" w:eastAsia="SimSun" w:hAnsi="Cambria Math"/>
                  <w:kern w:val="2"/>
                  <w:sz w:val="18"/>
                  <w:szCs w:val="22"/>
                  <w:lang w:eastAsia="zh-CN"/>
                </w:rPr>
                <m:t>-1</m:t>
              </m:r>
              <m:r>
                <m:rPr>
                  <m:sty m:val="p"/>
                </m:rPr>
                <w:rPr>
                  <w:rFonts w:ascii="Cambria Math" w:eastAsia="SimSun" w:hAnsi="Cambria Math"/>
                  <w:kern w:val="2"/>
                  <w:sz w:val="18"/>
                  <w:szCs w:val="22"/>
                  <w:lang w:eastAsia="zh-CN"/>
                </w:rPr>
                <m:t>)</m:t>
              </m:r>
            </m:oMath>
            <w:r w:rsidRPr="00BA2356">
              <w:rPr>
                <w:rFonts w:eastAsia="SimSun"/>
                <w:kern w:val="2"/>
                <w:sz w:val="18"/>
                <w:szCs w:val="22"/>
                <w:lang w:eastAsia="zh-CN"/>
              </w:rPr>
              <w:t>*</w:t>
            </w:r>
            <w:r w:rsidRPr="00BA2356">
              <w:rPr>
                <w:rFonts w:ascii="Cambria Math" w:eastAsia="SimSun" w:hAnsi="Cambria Math" w:cs="Cambria Math"/>
                <w:kern w:val="2"/>
                <w:sz w:val="18"/>
                <w:szCs w:val="22"/>
                <w:lang w:eastAsia="zh-CN"/>
              </w:rPr>
              <w:t>⌈</w:t>
            </w:r>
            <m:oMath>
              <m:r>
                <w:rPr>
                  <w:rFonts w:ascii="Cambria Math" w:eastAsia="SimSun" w:hAnsi="Cambria Math"/>
                  <w:kern w:val="2"/>
                  <w:sz w:val="18"/>
                  <w:szCs w:val="22"/>
                  <w:lang w:eastAsia="zh-CN"/>
                </w:rPr>
                <m:t>log</m:t>
              </m:r>
              <m:r>
                <w:rPr>
                  <w:rFonts w:ascii="Cambria Math" w:eastAsia="SimSun" w:hAnsi="Cambria Math"/>
                  <w:kern w:val="2"/>
                  <w:sz w:val="18"/>
                  <w:szCs w:val="22"/>
                  <w:vertAlign w:val="subscript"/>
                  <w:lang w:eastAsia="zh-CN"/>
                </w:rPr>
                <m:t>2</m:t>
              </m:r>
              <m:r>
                <w:rPr>
                  <w:rFonts w:ascii="Cambria Math" w:eastAsia="SimSun" w:hAnsi="Cambria Math"/>
                  <w:kern w:val="2"/>
                  <w:sz w:val="18"/>
                  <w:szCs w:val="22"/>
                  <w:lang w:eastAsia="zh-CN"/>
                </w:rPr>
                <m:t>(</m:t>
              </m:r>
              <m:sSub>
                <m:sSubPr>
                  <m:ctrlPr>
                    <w:rPr>
                      <w:rFonts w:ascii="Cambria Math" w:eastAsia="SimSun" w:hAnsi="Cambria Math"/>
                      <w:i/>
                      <w:iCs/>
                      <w:kern w:val="2"/>
                      <w:sz w:val="18"/>
                      <w:szCs w:val="22"/>
                      <w:lang w:eastAsia="zh-CN"/>
                    </w:rPr>
                  </m:ctrlPr>
                </m:sSubPr>
                <m:e>
                  <m:r>
                    <w:rPr>
                      <w:rFonts w:ascii="Cambria Math" w:eastAsia="SimSun" w:hAnsi="Cambria Math"/>
                      <w:kern w:val="2"/>
                      <w:sz w:val="18"/>
                      <w:szCs w:val="22"/>
                      <w:lang w:eastAsia="zh-CN"/>
                    </w:rPr>
                    <m:t>N</m:t>
                  </m:r>
                </m:e>
                <m:sub>
                  <m:r>
                    <m:rPr>
                      <m:sty m:val="p"/>
                    </m:rPr>
                    <w:rPr>
                      <w:rFonts w:ascii="Cambria Math" w:eastAsia="SimSun" w:hAnsi="Cambria Math"/>
                      <w:kern w:val="2"/>
                      <w:sz w:val="18"/>
                      <w:szCs w:val="22"/>
                      <w:lang w:eastAsia="zh-CN"/>
                    </w:rPr>
                    <m:t>a</m:t>
                  </m:r>
                </m:sub>
              </m:sSub>
              <m:r>
                <m:rPr>
                  <m:sty m:val="p"/>
                </m:rPr>
                <w:rPr>
                  <w:rFonts w:ascii="Cambria Math" w:eastAsia="SimSun" w:hAnsi="Cambria Math"/>
                  <w:kern w:val="2"/>
                  <w:sz w:val="18"/>
                  <w:szCs w:val="22"/>
                  <w:lang w:eastAsia="zh-CN"/>
                </w:rPr>
                <m:t>)</m:t>
              </m:r>
            </m:oMath>
            <w:r w:rsidRPr="00BA2356">
              <w:rPr>
                <w:rFonts w:ascii="Cambria Math" w:eastAsia="SimSun" w:hAnsi="Cambria Math" w:cs="Cambria Math"/>
                <w:kern w:val="2"/>
                <w:sz w:val="18"/>
                <w:szCs w:val="22"/>
                <w:lang w:eastAsia="zh-CN"/>
              </w:rPr>
              <w:t>⌉</w:t>
            </w:r>
            <w:r w:rsidRPr="00BA2356">
              <w:rPr>
                <w:rFonts w:eastAsia="SimSun"/>
                <w:kern w:val="2"/>
                <w:sz w:val="18"/>
                <w:szCs w:val="22"/>
                <w:lang w:eastAsia="zh-CN"/>
              </w:rPr>
              <w:t xml:space="preserve">+ </w:t>
            </w:r>
            <w:r w:rsidRPr="00BA2356">
              <w:rPr>
                <w:rFonts w:ascii="Cambria Math" w:eastAsia="SimSun" w:hAnsi="Cambria Math" w:cs="Cambria Math"/>
                <w:kern w:val="2"/>
                <w:sz w:val="18"/>
                <w:szCs w:val="22"/>
                <w:lang w:eastAsia="zh-CN"/>
              </w:rPr>
              <w:t>⌈</w:t>
            </w:r>
            <m:oMath>
              <m:r>
                <w:rPr>
                  <w:rFonts w:ascii="Cambria Math" w:eastAsia="SimSun" w:hAnsi="Cambria Math"/>
                  <w:kern w:val="2"/>
                  <w:sz w:val="18"/>
                  <w:szCs w:val="22"/>
                  <w:lang w:eastAsia="zh-CN"/>
                </w:rPr>
                <m:t>log</m:t>
              </m:r>
              <m:r>
                <w:rPr>
                  <w:rFonts w:ascii="Cambria Math" w:eastAsia="SimSun" w:hAnsi="Cambria Math"/>
                  <w:kern w:val="2"/>
                  <w:sz w:val="18"/>
                  <w:szCs w:val="22"/>
                  <w:vertAlign w:val="subscript"/>
                  <w:lang w:eastAsia="zh-CN"/>
                </w:rPr>
                <m:t>2</m:t>
              </m:r>
              <m:r>
                <w:rPr>
                  <w:rFonts w:ascii="Cambria Math" w:eastAsia="SimSun" w:hAnsi="Cambria Math"/>
                  <w:kern w:val="2"/>
                  <w:sz w:val="18"/>
                  <w:szCs w:val="22"/>
                  <w:lang w:eastAsia="zh-CN"/>
                </w:rPr>
                <m:t>(</m:t>
              </m:r>
              <m:sSub>
                <m:sSubPr>
                  <m:ctrlPr>
                    <w:rPr>
                      <w:rFonts w:ascii="Cambria Math" w:eastAsia="SimSun" w:hAnsi="Cambria Math"/>
                      <w:i/>
                      <w:iCs/>
                      <w:kern w:val="2"/>
                      <w:sz w:val="18"/>
                      <w:szCs w:val="22"/>
                      <w:lang w:eastAsia="zh-CN"/>
                    </w:rPr>
                  </m:ctrlPr>
                </m:sSubPr>
                <m:e>
                  <m:r>
                    <w:rPr>
                      <w:rFonts w:ascii="Cambria Math" w:eastAsia="SimSun" w:hAnsi="Cambria Math"/>
                      <w:kern w:val="2"/>
                      <w:sz w:val="18"/>
                      <w:szCs w:val="22"/>
                      <w:lang w:eastAsia="zh-CN"/>
                    </w:rPr>
                    <m:t>N</m:t>
                  </m:r>
                </m:e>
                <m:sub>
                  <m:r>
                    <m:rPr>
                      <m:sty m:val="p"/>
                    </m:rPr>
                    <w:rPr>
                      <w:rFonts w:ascii="Cambria Math" w:eastAsia="SimSun" w:hAnsi="Cambria Math"/>
                      <w:kern w:val="2"/>
                      <w:sz w:val="18"/>
                      <w:szCs w:val="22"/>
                      <w:lang w:eastAsia="zh-CN"/>
                    </w:rPr>
                    <m:t>1</m:t>
                  </m:r>
                </m:sub>
              </m:sSub>
              <m:sSub>
                <m:sSubPr>
                  <m:ctrlPr>
                    <w:rPr>
                      <w:rFonts w:ascii="Cambria Math" w:eastAsia="SimSun" w:hAnsi="Cambria Math"/>
                      <w:i/>
                      <w:iCs/>
                      <w:kern w:val="2"/>
                      <w:sz w:val="18"/>
                      <w:szCs w:val="22"/>
                      <w:lang w:eastAsia="zh-CN"/>
                    </w:rPr>
                  </m:ctrlPr>
                </m:sSubPr>
                <m:e>
                  <m:r>
                    <w:rPr>
                      <w:rFonts w:ascii="Cambria Math" w:eastAsia="SimSun" w:hAnsi="Cambria Math"/>
                      <w:kern w:val="2"/>
                      <w:sz w:val="18"/>
                      <w:szCs w:val="22"/>
                      <w:lang w:eastAsia="zh-CN"/>
                    </w:rPr>
                    <m:t>N</m:t>
                  </m:r>
                </m:e>
                <m:sub>
                  <m:r>
                    <m:rPr>
                      <m:sty m:val="p"/>
                    </m:rPr>
                    <w:rPr>
                      <w:rFonts w:ascii="Cambria Math" w:eastAsia="SimSun" w:hAnsi="Cambria Math"/>
                      <w:kern w:val="2"/>
                      <w:sz w:val="18"/>
                      <w:szCs w:val="22"/>
                      <w:lang w:eastAsia="zh-CN"/>
                    </w:rPr>
                    <m:t>2</m:t>
                  </m:r>
                </m:sub>
              </m:sSub>
              <m:sSub>
                <m:sSubPr>
                  <m:ctrlPr>
                    <w:rPr>
                      <w:rFonts w:ascii="Cambria Math" w:eastAsia="SimSun" w:hAnsi="Cambria Math"/>
                      <w:i/>
                      <w:iCs/>
                      <w:kern w:val="2"/>
                      <w:sz w:val="18"/>
                      <w:szCs w:val="22"/>
                      <w:lang w:eastAsia="zh-CN"/>
                    </w:rPr>
                  </m:ctrlPr>
                </m:sSubPr>
                <m:e>
                  <m:r>
                    <w:rPr>
                      <w:rFonts w:ascii="Cambria Math" w:eastAsia="SimSun" w:hAnsi="Cambria Math"/>
                      <w:kern w:val="2"/>
                      <w:sz w:val="18"/>
                      <w:szCs w:val="22"/>
                      <w:lang w:eastAsia="zh-CN"/>
                    </w:rPr>
                    <m:t>O</m:t>
                  </m:r>
                </m:e>
                <m:sub>
                  <m:r>
                    <m:rPr>
                      <m:sty m:val="p"/>
                    </m:rPr>
                    <w:rPr>
                      <w:rFonts w:ascii="Cambria Math" w:eastAsia="SimSun" w:hAnsi="Cambria Math"/>
                      <w:kern w:val="2"/>
                      <w:sz w:val="18"/>
                      <w:szCs w:val="22"/>
                      <w:lang w:eastAsia="zh-CN"/>
                    </w:rPr>
                    <m:t>1</m:t>
                  </m:r>
                </m:sub>
              </m:sSub>
              <m:sSub>
                <m:sSubPr>
                  <m:ctrlPr>
                    <w:rPr>
                      <w:rFonts w:ascii="Cambria Math" w:eastAsia="SimSun" w:hAnsi="Cambria Math"/>
                      <w:i/>
                      <w:iCs/>
                      <w:kern w:val="2"/>
                      <w:sz w:val="18"/>
                      <w:szCs w:val="22"/>
                      <w:lang w:eastAsia="zh-CN"/>
                    </w:rPr>
                  </m:ctrlPr>
                </m:sSubPr>
                <m:e>
                  <m:r>
                    <w:rPr>
                      <w:rFonts w:ascii="Cambria Math" w:eastAsia="SimSun" w:hAnsi="Cambria Math"/>
                      <w:kern w:val="2"/>
                      <w:sz w:val="18"/>
                      <w:szCs w:val="22"/>
                      <w:lang w:eastAsia="zh-CN"/>
                    </w:rPr>
                    <m:t>O</m:t>
                  </m:r>
                </m:e>
                <m:sub>
                  <m:r>
                    <m:rPr>
                      <m:sty m:val="p"/>
                    </m:rPr>
                    <w:rPr>
                      <w:rFonts w:ascii="Cambria Math" w:eastAsia="SimSun" w:hAnsi="Cambria Math"/>
                      <w:kern w:val="2"/>
                      <w:sz w:val="18"/>
                      <w:szCs w:val="22"/>
                      <w:lang w:eastAsia="zh-CN"/>
                    </w:rPr>
                    <m:t>2</m:t>
                  </m:r>
                </m:sub>
              </m:sSub>
              <m:r>
                <m:rPr>
                  <m:sty m:val="p"/>
                </m:rPr>
                <w:rPr>
                  <w:rFonts w:ascii="Cambria Math" w:eastAsia="SimSun" w:hAnsi="Cambria Math"/>
                  <w:kern w:val="2"/>
                  <w:sz w:val="18"/>
                  <w:szCs w:val="22"/>
                  <w:lang w:eastAsia="zh-CN"/>
                </w:rPr>
                <m:t>)</m:t>
              </m:r>
            </m:oMath>
            <w:r w:rsidRPr="00BA2356">
              <w:rPr>
                <w:rFonts w:ascii="Cambria Math" w:eastAsia="SimSun" w:hAnsi="Cambria Math" w:cs="Cambria Math"/>
                <w:kern w:val="2"/>
                <w:sz w:val="18"/>
                <w:szCs w:val="22"/>
                <w:lang w:eastAsia="zh-CN"/>
              </w:rPr>
              <w:t>⌉</w:t>
            </w:r>
          </w:p>
        </w:tc>
        <w:tc>
          <w:tcPr>
            <w:tcW w:w="2606" w:type="dxa"/>
            <w:tcBorders>
              <w:top w:val="single" w:sz="8" w:space="0" w:color="000000"/>
              <w:left w:val="single" w:sz="8" w:space="0" w:color="000000"/>
              <w:bottom w:val="single" w:sz="8" w:space="0" w:color="000000"/>
              <w:right w:val="single" w:sz="8" w:space="0" w:color="000000"/>
            </w:tcBorders>
            <w:shd w:val="clear" w:color="auto" w:fill="auto"/>
            <w:tcMar>
              <w:top w:w="72" w:type="dxa"/>
              <w:left w:w="147" w:type="dxa"/>
              <w:bottom w:w="72" w:type="dxa"/>
              <w:right w:w="147" w:type="dxa"/>
            </w:tcMar>
            <w:vAlign w:val="center"/>
            <w:hideMark/>
          </w:tcPr>
          <w:p w14:paraId="59D5CEEB" w14:textId="085A326E" w:rsidR="00621C5D" w:rsidRPr="00BA2356" w:rsidRDefault="00621C5D" w:rsidP="00621C5D">
            <w:pPr>
              <w:spacing w:after="120"/>
              <w:jc w:val="center"/>
              <w:rPr>
                <w:rFonts w:eastAsia="SimSun"/>
                <w:kern w:val="2"/>
                <w:sz w:val="18"/>
                <w:szCs w:val="22"/>
                <w:lang w:eastAsia="zh-CN"/>
              </w:rPr>
            </w:pPr>
            <m:oMath>
              <m:r>
                <w:rPr>
                  <w:rFonts w:ascii="Cambria Math" w:eastAsia="SimSun" w:hAnsi="Cambria Math"/>
                  <w:kern w:val="2"/>
                  <w:sz w:val="18"/>
                  <w:szCs w:val="22"/>
                  <w:lang w:eastAsia="zh-CN"/>
                </w:rPr>
                <m:t>(</m:t>
              </m:r>
              <m:sSub>
                <m:sSubPr>
                  <m:ctrlPr>
                    <w:rPr>
                      <w:rFonts w:ascii="Cambria Math" w:eastAsia="SimSun" w:hAnsi="Cambria Math"/>
                      <w:i/>
                      <w:iCs/>
                      <w:kern w:val="2"/>
                      <w:sz w:val="18"/>
                      <w:szCs w:val="22"/>
                      <w:lang w:eastAsia="zh-CN"/>
                    </w:rPr>
                  </m:ctrlPr>
                </m:sSubPr>
                <m:e>
                  <m:r>
                    <w:rPr>
                      <w:rFonts w:ascii="Cambria Math" w:eastAsia="SimSun" w:hAnsi="Cambria Math"/>
                      <w:kern w:val="2"/>
                      <w:sz w:val="18"/>
                      <w:szCs w:val="22"/>
                      <w:lang w:eastAsia="zh-CN"/>
                    </w:rPr>
                    <m:t>2*N</m:t>
                  </m:r>
                </m:e>
                <m:sub>
                  <m:r>
                    <m:rPr>
                      <m:sty m:val="p"/>
                    </m:rPr>
                    <w:rPr>
                      <w:rFonts w:ascii="Cambria Math" w:eastAsia="SimSun" w:hAnsi="Cambria Math"/>
                      <w:kern w:val="2"/>
                      <w:sz w:val="18"/>
                      <w:szCs w:val="22"/>
                      <w:lang w:eastAsia="zh-CN"/>
                    </w:rPr>
                    <m:t>beam</m:t>
                  </m:r>
                </m:sub>
              </m:sSub>
              <m:r>
                <w:rPr>
                  <w:rFonts w:ascii="Cambria Math" w:eastAsia="SimSun" w:hAnsi="Cambria Math"/>
                  <w:kern w:val="2"/>
                  <w:sz w:val="18"/>
                  <w:szCs w:val="22"/>
                  <w:lang w:eastAsia="zh-CN"/>
                </w:rPr>
                <m:t>-1</m:t>
              </m:r>
              <m:r>
                <m:rPr>
                  <m:sty m:val="p"/>
                </m:rPr>
                <w:rPr>
                  <w:rFonts w:ascii="Cambria Math" w:eastAsia="SimSun" w:hAnsi="Cambria Math"/>
                  <w:kern w:val="2"/>
                  <w:sz w:val="18"/>
                  <w:szCs w:val="22"/>
                  <w:lang w:eastAsia="zh-CN"/>
                </w:rPr>
                <m:t>)</m:t>
              </m:r>
            </m:oMath>
            <w:r w:rsidRPr="00BA2356">
              <w:rPr>
                <w:rFonts w:eastAsia="SimSun"/>
                <w:kern w:val="2"/>
                <w:sz w:val="18"/>
                <w:szCs w:val="22"/>
                <w:lang w:eastAsia="zh-CN"/>
              </w:rPr>
              <w:t>*</w:t>
            </w:r>
            <w:r w:rsidRPr="00BA2356">
              <w:rPr>
                <w:rFonts w:ascii="Cambria Math" w:eastAsia="SimSun" w:hAnsi="Cambria Math" w:cs="Cambria Math"/>
                <w:kern w:val="2"/>
                <w:sz w:val="18"/>
                <w:szCs w:val="22"/>
                <w:lang w:eastAsia="zh-CN"/>
              </w:rPr>
              <w:t>⌈</w:t>
            </w:r>
            <m:oMath>
              <m:r>
                <w:rPr>
                  <w:rFonts w:ascii="Cambria Math" w:eastAsia="SimSun" w:hAnsi="Cambria Math"/>
                  <w:kern w:val="2"/>
                  <w:sz w:val="18"/>
                  <w:szCs w:val="22"/>
                  <w:lang w:eastAsia="zh-CN"/>
                </w:rPr>
                <m:t>log</m:t>
              </m:r>
              <m:r>
                <w:rPr>
                  <w:rFonts w:ascii="Cambria Math" w:eastAsia="SimSun" w:hAnsi="Cambria Math"/>
                  <w:kern w:val="2"/>
                  <w:sz w:val="18"/>
                  <w:szCs w:val="22"/>
                  <w:vertAlign w:val="subscript"/>
                  <w:lang w:eastAsia="zh-CN"/>
                </w:rPr>
                <m:t>2</m:t>
              </m:r>
              <m:r>
                <w:rPr>
                  <w:rFonts w:ascii="Cambria Math" w:eastAsia="SimSun" w:hAnsi="Cambria Math"/>
                  <w:kern w:val="2"/>
                  <w:sz w:val="18"/>
                  <w:szCs w:val="22"/>
                  <w:lang w:eastAsia="zh-CN"/>
                </w:rPr>
                <m:t>(</m:t>
              </m:r>
              <m:sSub>
                <m:sSubPr>
                  <m:ctrlPr>
                    <w:rPr>
                      <w:rFonts w:ascii="Cambria Math" w:eastAsia="SimSun" w:hAnsi="Cambria Math"/>
                      <w:i/>
                      <w:iCs/>
                      <w:kern w:val="2"/>
                      <w:sz w:val="18"/>
                      <w:szCs w:val="22"/>
                      <w:lang w:eastAsia="zh-CN"/>
                    </w:rPr>
                  </m:ctrlPr>
                </m:sSubPr>
                <m:e>
                  <m:r>
                    <w:rPr>
                      <w:rFonts w:ascii="Cambria Math" w:eastAsia="SimSun" w:hAnsi="Cambria Math"/>
                      <w:kern w:val="2"/>
                      <w:sz w:val="18"/>
                      <w:szCs w:val="22"/>
                      <w:lang w:eastAsia="zh-CN"/>
                    </w:rPr>
                    <m:t>N</m:t>
                  </m:r>
                </m:e>
                <m:sub>
                  <m:r>
                    <m:rPr>
                      <m:sty m:val="p"/>
                    </m:rPr>
                    <w:rPr>
                      <w:rFonts w:ascii="Cambria Math" w:eastAsia="SimSun" w:hAnsi="Cambria Math"/>
                      <w:kern w:val="2"/>
                      <w:sz w:val="18"/>
                      <w:szCs w:val="22"/>
                      <w:lang w:eastAsia="zh-CN"/>
                    </w:rPr>
                    <m:t>p</m:t>
                  </m:r>
                </m:sub>
              </m:sSub>
              <m:r>
                <m:rPr>
                  <m:sty m:val="p"/>
                </m:rPr>
                <w:rPr>
                  <w:rFonts w:ascii="Cambria Math" w:eastAsia="SimSun" w:hAnsi="Cambria Math"/>
                  <w:kern w:val="2"/>
                  <w:sz w:val="18"/>
                  <w:szCs w:val="22"/>
                  <w:lang w:eastAsia="zh-CN"/>
                </w:rPr>
                <m:t>)</m:t>
              </m:r>
            </m:oMath>
            <w:r w:rsidRPr="00BA2356">
              <w:rPr>
                <w:rFonts w:ascii="Cambria Math" w:eastAsia="SimSun" w:hAnsi="Cambria Math" w:cs="Cambria Math"/>
                <w:kern w:val="2"/>
                <w:sz w:val="18"/>
                <w:szCs w:val="22"/>
                <w:lang w:eastAsia="zh-CN"/>
              </w:rPr>
              <w:t>⌉</w:t>
            </w:r>
          </w:p>
        </w:tc>
      </w:tr>
      <w:tr w:rsidR="00BA2356" w:rsidRPr="00BA2356" w14:paraId="5E7BA2BF" w14:textId="77777777" w:rsidTr="00621C5D">
        <w:trPr>
          <w:trHeight w:val="409"/>
          <w:jc w:val="center"/>
        </w:trPr>
        <w:tc>
          <w:tcPr>
            <w:tcW w:w="1098" w:type="dxa"/>
            <w:tcBorders>
              <w:top w:val="single" w:sz="8" w:space="0" w:color="000000"/>
              <w:left w:val="single" w:sz="8" w:space="0" w:color="000000"/>
              <w:bottom w:val="single" w:sz="8" w:space="0" w:color="000000"/>
              <w:right w:val="single" w:sz="8" w:space="0" w:color="000000"/>
            </w:tcBorders>
            <w:shd w:val="clear" w:color="auto" w:fill="CCFFFF"/>
            <w:tcMar>
              <w:top w:w="72" w:type="dxa"/>
              <w:left w:w="147" w:type="dxa"/>
              <w:bottom w:w="72" w:type="dxa"/>
              <w:right w:w="147" w:type="dxa"/>
            </w:tcMar>
            <w:vAlign w:val="center"/>
            <w:hideMark/>
          </w:tcPr>
          <w:p w14:paraId="369483C6" w14:textId="77777777" w:rsidR="00621C5D" w:rsidRPr="00BA2356" w:rsidRDefault="00621C5D" w:rsidP="00621C5D">
            <w:pPr>
              <w:spacing w:after="120"/>
              <w:jc w:val="center"/>
              <w:rPr>
                <w:rFonts w:eastAsia="SimSun"/>
                <w:b/>
                <w:kern w:val="2"/>
                <w:sz w:val="18"/>
                <w:szCs w:val="22"/>
                <w:lang w:eastAsia="zh-CN"/>
              </w:rPr>
            </w:pPr>
            <w:r w:rsidRPr="00BA2356">
              <w:rPr>
                <w:rFonts w:eastAsia="SimSun"/>
                <w:b/>
                <w:kern w:val="2"/>
                <w:sz w:val="18"/>
                <w:szCs w:val="22"/>
                <w:lang w:eastAsia="zh-CN"/>
              </w:rPr>
              <w:t>Alt.2</w:t>
            </w:r>
          </w:p>
        </w:tc>
        <w:tc>
          <w:tcPr>
            <w:tcW w:w="5555" w:type="dxa"/>
            <w:tcBorders>
              <w:top w:val="single" w:sz="8" w:space="0" w:color="000000"/>
              <w:left w:val="single" w:sz="8" w:space="0" w:color="000000"/>
              <w:bottom w:val="single" w:sz="8" w:space="0" w:color="000000"/>
              <w:right w:val="single" w:sz="8" w:space="0" w:color="000000"/>
            </w:tcBorders>
            <w:shd w:val="clear" w:color="auto" w:fill="auto"/>
            <w:tcMar>
              <w:top w:w="72" w:type="dxa"/>
              <w:left w:w="147" w:type="dxa"/>
              <w:bottom w:w="72" w:type="dxa"/>
              <w:right w:w="147" w:type="dxa"/>
            </w:tcMar>
            <w:vAlign w:val="center"/>
            <w:hideMark/>
          </w:tcPr>
          <w:p w14:paraId="7A9002B1" w14:textId="5ED7906A" w:rsidR="00621C5D" w:rsidRPr="00BA2356" w:rsidRDefault="00621C5D" w:rsidP="00621C5D">
            <w:pPr>
              <w:spacing w:after="120"/>
              <w:jc w:val="center"/>
              <w:rPr>
                <w:rFonts w:eastAsia="SimSun"/>
                <w:kern w:val="2"/>
                <w:sz w:val="18"/>
                <w:szCs w:val="22"/>
                <w:lang w:eastAsia="zh-CN"/>
              </w:rPr>
            </w:pPr>
            <m:oMath>
              <m:r>
                <w:rPr>
                  <w:rFonts w:ascii="Cambria Math" w:eastAsia="SimSun" w:hAnsi="Cambria Math"/>
                  <w:kern w:val="2"/>
                  <w:sz w:val="18"/>
                  <w:szCs w:val="22"/>
                  <w:lang w:eastAsia="zh-CN"/>
                </w:rPr>
                <m:t>(</m:t>
              </m:r>
              <m:sSub>
                <m:sSubPr>
                  <m:ctrlPr>
                    <w:rPr>
                      <w:rFonts w:ascii="Cambria Math" w:eastAsia="SimSun" w:hAnsi="Cambria Math"/>
                      <w:i/>
                      <w:iCs/>
                      <w:kern w:val="2"/>
                      <w:sz w:val="18"/>
                      <w:szCs w:val="22"/>
                      <w:lang w:eastAsia="zh-CN"/>
                    </w:rPr>
                  </m:ctrlPr>
                </m:sSubPr>
                <m:e>
                  <m:r>
                    <w:rPr>
                      <w:rFonts w:ascii="Cambria Math" w:eastAsia="SimSun" w:hAnsi="Cambria Math"/>
                      <w:kern w:val="2"/>
                      <w:sz w:val="18"/>
                      <w:szCs w:val="22"/>
                      <w:lang w:eastAsia="zh-CN"/>
                    </w:rPr>
                    <m:t>N</m:t>
                  </m:r>
                </m:e>
                <m:sub>
                  <m:r>
                    <m:rPr>
                      <m:sty m:val="p"/>
                    </m:rPr>
                    <w:rPr>
                      <w:rFonts w:ascii="Cambria Math" w:eastAsia="SimSun" w:hAnsi="Cambria Math"/>
                      <w:kern w:val="2"/>
                      <w:sz w:val="18"/>
                      <w:szCs w:val="22"/>
                      <w:lang w:eastAsia="zh-CN"/>
                    </w:rPr>
                    <m:t>beam</m:t>
                  </m:r>
                </m:sub>
              </m:sSub>
              <m:r>
                <w:rPr>
                  <w:rFonts w:ascii="Cambria Math" w:eastAsia="SimSun" w:hAnsi="Cambria Math"/>
                  <w:kern w:val="2"/>
                  <w:sz w:val="18"/>
                  <w:szCs w:val="22"/>
                  <w:lang w:eastAsia="zh-CN"/>
                </w:rPr>
                <m:t>-1</m:t>
              </m:r>
              <m:r>
                <m:rPr>
                  <m:sty m:val="p"/>
                </m:rPr>
                <w:rPr>
                  <w:rFonts w:ascii="Cambria Math" w:eastAsia="SimSun" w:hAnsi="Cambria Math"/>
                  <w:kern w:val="2"/>
                  <w:sz w:val="18"/>
                  <w:szCs w:val="22"/>
                  <w:lang w:eastAsia="zh-CN"/>
                </w:rPr>
                <m:t>)</m:t>
              </m:r>
            </m:oMath>
            <w:r w:rsidRPr="00BA2356">
              <w:rPr>
                <w:rFonts w:eastAsia="SimSun"/>
                <w:kern w:val="2"/>
                <w:sz w:val="18"/>
                <w:szCs w:val="22"/>
                <w:lang w:eastAsia="zh-CN"/>
              </w:rPr>
              <w:t>*</w:t>
            </w:r>
            <w:r w:rsidRPr="00BA2356">
              <w:rPr>
                <w:rFonts w:ascii="Cambria Math" w:eastAsia="SimSun" w:hAnsi="Cambria Math" w:cs="Cambria Math"/>
                <w:kern w:val="2"/>
                <w:sz w:val="18"/>
                <w:szCs w:val="22"/>
                <w:lang w:eastAsia="zh-CN"/>
              </w:rPr>
              <w:t>⌈</w:t>
            </w:r>
            <m:oMath>
              <m:r>
                <w:rPr>
                  <w:rFonts w:ascii="Cambria Math" w:eastAsia="SimSun" w:hAnsi="Cambria Math"/>
                  <w:kern w:val="2"/>
                  <w:sz w:val="18"/>
                  <w:szCs w:val="22"/>
                  <w:lang w:eastAsia="zh-CN"/>
                </w:rPr>
                <m:t>log</m:t>
              </m:r>
              <m:r>
                <w:rPr>
                  <w:rFonts w:ascii="Cambria Math" w:eastAsia="SimSun" w:hAnsi="Cambria Math"/>
                  <w:kern w:val="2"/>
                  <w:sz w:val="18"/>
                  <w:szCs w:val="22"/>
                  <w:vertAlign w:val="subscript"/>
                  <w:lang w:eastAsia="zh-CN"/>
                </w:rPr>
                <m:t>2</m:t>
              </m:r>
              <m:r>
                <w:rPr>
                  <w:rFonts w:ascii="Cambria Math" w:eastAsia="SimSun" w:hAnsi="Cambria Math"/>
                  <w:kern w:val="2"/>
                  <w:sz w:val="18"/>
                  <w:szCs w:val="22"/>
                  <w:lang w:eastAsia="zh-CN"/>
                </w:rPr>
                <m:t>(</m:t>
              </m:r>
              <m:sSub>
                <m:sSubPr>
                  <m:ctrlPr>
                    <w:rPr>
                      <w:rFonts w:ascii="Cambria Math" w:eastAsia="SimSun" w:hAnsi="Cambria Math"/>
                      <w:i/>
                      <w:iCs/>
                      <w:kern w:val="2"/>
                      <w:sz w:val="18"/>
                      <w:szCs w:val="22"/>
                      <w:lang w:eastAsia="zh-CN"/>
                    </w:rPr>
                  </m:ctrlPr>
                </m:sSubPr>
                <m:e>
                  <m:r>
                    <w:rPr>
                      <w:rFonts w:ascii="Cambria Math" w:eastAsia="SimSun" w:hAnsi="Cambria Math"/>
                      <w:kern w:val="2"/>
                      <w:sz w:val="18"/>
                      <w:szCs w:val="22"/>
                      <w:lang w:eastAsia="zh-CN"/>
                    </w:rPr>
                    <m:t>N</m:t>
                  </m:r>
                </m:e>
                <m:sub>
                  <m:r>
                    <m:rPr>
                      <m:sty m:val="p"/>
                    </m:rPr>
                    <w:rPr>
                      <w:rFonts w:ascii="Cambria Math" w:eastAsia="SimSun" w:hAnsi="Cambria Math"/>
                      <w:kern w:val="2"/>
                      <w:sz w:val="18"/>
                      <w:szCs w:val="22"/>
                      <w:lang w:eastAsia="zh-CN"/>
                    </w:rPr>
                    <m:t>a</m:t>
                  </m:r>
                </m:sub>
              </m:sSub>
              <m:r>
                <m:rPr>
                  <m:sty m:val="p"/>
                </m:rPr>
                <w:rPr>
                  <w:rFonts w:ascii="Cambria Math" w:eastAsia="SimSun" w:hAnsi="Cambria Math"/>
                  <w:kern w:val="2"/>
                  <w:sz w:val="18"/>
                  <w:szCs w:val="22"/>
                  <w:lang w:eastAsia="zh-CN"/>
                </w:rPr>
                <m:t>)</m:t>
              </m:r>
            </m:oMath>
            <w:r w:rsidRPr="00BA2356">
              <w:rPr>
                <w:rFonts w:ascii="Cambria Math" w:eastAsia="SimSun" w:hAnsi="Cambria Math" w:cs="Cambria Math"/>
                <w:kern w:val="2"/>
                <w:sz w:val="18"/>
                <w:szCs w:val="22"/>
                <w:lang w:eastAsia="zh-CN"/>
              </w:rPr>
              <w:t>⌉</w:t>
            </w:r>
            <w:r w:rsidRPr="00BA2356">
              <w:rPr>
                <w:rFonts w:eastAsia="SimSun"/>
                <w:kern w:val="2"/>
                <w:sz w:val="18"/>
                <w:szCs w:val="22"/>
                <w:lang w:eastAsia="zh-CN"/>
              </w:rPr>
              <w:t xml:space="preserve">+ </w:t>
            </w:r>
            <w:r w:rsidRPr="00BA2356">
              <w:rPr>
                <w:rFonts w:ascii="Cambria Math" w:eastAsia="SimSun" w:hAnsi="Cambria Math" w:cs="Cambria Math"/>
                <w:kern w:val="2"/>
                <w:sz w:val="18"/>
                <w:szCs w:val="22"/>
                <w:lang w:eastAsia="zh-CN"/>
              </w:rPr>
              <w:t>⌈</w:t>
            </w:r>
            <m:oMath>
              <m:r>
                <w:rPr>
                  <w:rFonts w:ascii="Cambria Math" w:eastAsia="SimSun" w:hAnsi="Cambria Math"/>
                  <w:kern w:val="2"/>
                  <w:sz w:val="18"/>
                  <w:szCs w:val="22"/>
                  <w:lang w:eastAsia="zh-CN"/>
                </w:rPr>
                <m:t>log</m:t>
              </m:r>
              <m:r>
                <w:rPr>
                  <w:rFonts w:ascii="Cambria Math" w:eastAsia="SimSun" w:hAnsi="Cambria Math"/>
                  <w:kern w:val="2"/>
                  <w:sz w:val="18"/>
                  <w:szCs w:val="22"/>
                  <w:vertAlign w:val="subscript"/>
                  <w:lang w:eastAsia="zh-CN"/>
                </w:rPr>
                <m:t>2</m:t>
              </m:r>
              <m:r>
                <w:rPr>
                  <w:rFonts w:ascii="Cambria Math" w:eastAsia="SimSun" w:hAnsi="Cambria Math"/>
                  <w:kern w:val="2"/>
                  <w:sz w:val="18"/>
                  <w:szCs w:val="22"/>
                  <w:lang w:eastAsia="zh-CN"/>
                </w:rPr>
                <m:t>(</m:t>
              </m:r>
              <m:sSub>
                <m:sSubPr>
                  <m:ctrlPr>
                    <w:rPr>
                      <w:rFonts w:ascii="Cambria Math" w:eastAsia="SimSun" w:hAnsi="Cambria Math"/>
                      <w:i/>
                      <w:iCs/>
                      <w:kern w:val="2"/>
                      <w:sz w:val="18"/>
                      <w:szCs w:val="22"/>
                      <w:lang w:eastAsia="zh-CN"/>
                    </w:rPr>
                  </m:ctrlPr>
                </m:sSubPr>
                <m:e>
                  <m:r>
                    <w:rPr>
                      <w:rFonts w:ascii="Cambria Math" w:eastAsia="SimSun" w:hAnsi="Cambria Math"/>
                      <w:kern w:val="2"/>
                      <w:sz w:val="18"/>
                      <w:szCs w:val="22"/>
                      <w:lang w:eastAsia="zh-CN"/>
                    </w:rPr>
                    <m:t>N</m:t>
                  </m:r>
                </m:e>
                <m:sub>
                  <m:r>
                    <m:rPr>
                      <m:sty m:val="p"/>
                    </m:rPr>
                    <w:rPr>
                      <w:rFonts w:ascii="Cambria Math" w:eastAsia="SimSun" w:hAnsi="Cambria Math"/>
                      <w:kern w:val="2"/>
                      <w:sz w:val="18"/>
                      <w:szCs w:val="22"/>
                      <w:lang w:eastAsia="zh-CN"/>
                    </w:rPr>
                    <m:t>1</m:t>
                  </m:r>
                </m:sub>
              </m:sSub>
              <m:sSub>
                <m:sSubPr>
                  <m:ctrlPr>
                    <w:rPr>
                      <w:rFonts w:ascii="Cambria Math" w:eastAsia="SimSun" w:hAnsi="Cambria Math"/>
                      <w:i/>
                      <w:iCs/>
                      <w:kern w:val="2"/>
                      <w:sz w:val="18"/>
                      <w:szCs w:val="22"/>
                      <w:lang w:eastAsia="zh-CN"/>
                    </w:rPr>
                  </m:ctrlPr>
                </m:sSubPr>
                <m:e>
                  <m:r>
                    <w:rPr>
                      <w:rFonts w:ascii="Cambria Math" w:eastAsia="SimSun" w:hAnsi="Cambria Math"/>
                      <w:kern w:val="2"/>
                      <w:sz w:val="18"/>
                      <w:szCs w:val="22"/>
                      <w:lang w:eastAsia="zh-CN"/>
                    </w:rPr>
                    <m:t>N</m:t>
                  </m:r>
                </m:e>
                <m:sub>
                  <m:r>
                    <m:rPr>
                      <m:sty m:val="p"/>
                    </m:rPr>
                    <w:rPr>
                      <w:rFonts w:ascii="Cambria Math" w:eastAsia="SimSun" w:hAnsi="Cambria Math"/>
                      <w:kern w:val="2"/>
                      <w:sz w:val="18"/>
                      <w:szCs w:val="22"/>
                      <w:lang w:eastAsia="zh-CN"/>
                    </w:rPr>
                    <m:t>2</m:t>
                  </m:r>
                </m:sub>
              </m:sSub>
              <m:sSub>
                <m:sSubPr>
                  <m:ctrlPr>
                    <w:rPr>
                      <w:rFonts w:ascii="Cambria Math" w:eastAsia="SimSun" w:hAnsi="Cambria Math"/>
                      <w:i/>
                      <w:iCs/>
                      <w:kern w:val="2"/>
                      <w:sz w:val="18"/>
                      <w:szCs w:val="22"/>
                      <w:lang w:eastAsia="zh-CN"/>
                    </w:rPr>
                  </m:ctrlPr>
                </m:sSubPr>
                <m:e>
                  <m:r>
                    <w:rPr>
                      <w:rFonts w:ascii="Cambria Math" w:eastAsia="SimSun" w:hAnsi="Cambria Math"/>
                      <w:kern w:val="2"/>
                      <w:sz w:val="18"/>
                      <w:szCs w:val="22"/>
                      <w:lang w:eastAsia="zh-CN"/>
                    </w:rPr>
                    <m:t>O</m:t>
                  </m:r>
                </m:e>
                <m:sub>
                  <m:r>
                    <m:rPr>
                      <m:sty m:val="p"/>
                    </m:rPr>
                    <w:rPr>
                      <w:rFonts w:ascii="Cambria Math" w:eastAsia="SimSun" w:hAnsi="Cambria Math"/>
                      <w:kern w:val="2"/>
                      <w:sz w:val="18"/>
                      <w:szCs w:val="22"/>
                      <w:lang w:eastAsia="zh-CN"/>
                    </w:rPr>
                    <m:t>1</m:t>
                  </m:r>
                </m:sub>
              </m:sSub>
              <m:sSub>
                <m:sSubPr>
                  <m:ctrlPr>
                    <w:rPr>
                      <w:rFonts w:ascii="Cambria Math" w:eastAsia="SimSun" w:hAnsi="Cambria Math"/>
                      <w:i/>
                      <w:iCs/>
                      <w:kern w:val="2"/>
                      <w:sz w:val="18"/>
                      <w:szCs w:val="22"/>
                      <w:lang w:eastAsia="zh-CN"/>
                    </w:rPr>
                  </m:ctrlPr>
                </m:sSubPr>
                <m:e>
                  <m:r>
                    <w:rPr>
                      <w:rFonts w:ascii="Cambria Math" w:eastAsia="SimSun" w:hAnsi="Cambria Math"/>
                      <w:kern w:val="2"/>
                      <w:sz w:val="18"/>
                      <w:szCs w:val="22"/>
                      <w:lang w:eastAsia="zh-CN"/>
                    </w:rPr>
                    <m:t>O</m:t>
                  </m:r>
                </m:e>
                <m:sub>
                  <m:r>
                    <m:rPr>
                      <m:sty m:val="p"/>
                    </m:rPr>
                    <w:rPr>
                      <w:rFonts w:ascii="Cambria Math" w:eastAsia="SimSun" w:hAnsi="Cambria Math"/>
                      <w:kern w:val="2"/>
                      <w:sz w:val="18"/>
                      <w:szCs w:val="22"/>
                      <w:lang w:eastAsia="zh-CN"/>
                    </w:rPr>
                    <m:t>2</m:t>
                  </m:r>
                </m:sub>
              </m:sSub>
              <m:r>
                <m:rPr>
                  <m:sty m:val="p"/>
                </m:rPr>
                <w:rPr>
                  <w:rFonts w:ascii="Cambria Math" w:eastAsia="SimSun" w:hAnsi="Cambria Math"/>
                  <w:kern w:val="2"/>
                  <w:sz w:val="18"/>
                  <w:szCs w:val="22"/>
                  <w:lang w:eastAsia="zh-CN"/>
                </w:rPr>
                <m:t>)</m:t>
              </m:r>
            </m:oMath>
            <w:r w:rsidRPr="00BA2356">
              <w:rPr>
                <w:rFonts w:ascii="Cambria Math" w:eastAsia="SimSun" w:hAnsi="Cambria Math" w:cs="Cambria Math"/>
                <w:kern w:val="2"/>
                <w:sz w:val="18"/>
                <w:szCs w:val="22"/>
                <w:lang w:eastAsia="zh-CN"/>
              </w:rPr>
              <w:t>⌉</w:t>
            </w:r>
            <w:r w:rsidRPr="00BA2356">
              <w:rPr>
                <w:rFonts w:eastAsia="SimSun"/>
                <w:kern w:val="2"/>
                <w:sz w:val="18"/>
                <w:szCs w:val="22"/>
                <w:lang w:eastAsia="zh-CN"/>
              </w:rPr>
              <w:t>+</w:t>
            </w:r>
            <w:r w:rsidRPr="00BA2356">
              <w:rPr>
                <w:rFonts w:ascii="Cambria Math" w:eastAsia="SimSun" w:hAnsi="Cambria Math" w:cs="Cambria Math"/>
                <w:kern w:val="2"/>
                <w:sz w:val="18"/>
                <w:szCs w:val="22"/>
                <w:lang w:eastAsia="zh-CN"/>
              </w:rPr>
              <w:t>⌈</w:t>
            </w:r>
            <m:oMath>
              <m:r>
                <w:rPr>
                  <w:rFonts w:ascii="Cambria Math" w:eastAsia="SimSun" w:hAnsi="Cambria Math"/>
                  <w:kern w:val="2"/>
                  <w:sz w:val="18"/>
                  <w:szCs w:val="22"/>
                  <w:lang w:eastAsia="zh-CN"/>
                </w:rPr>
                <m:t>log</m:t>
              </m:r>
              <m:r>
                <w:rPr>
                  <w:rFonts w:ascii="Cambria Math" w:eastAsia="SimSun" w:hAnsi="Cambria Math"/>
                  <w:kern w:val="2"/>
                  <w:sz w:val="18"/>
                  <w:szCs w:val="22"/>
                  <w:vertAlign w:val="subscript"/>
                  <w:lang w:eastAsia="zh-CN"/>
                </w:rPr>
                <m:t>2</m:t>
              </m:r>
              <m:r>
                <w:rPr>
                  <w:rFonts w:ascii="Cambria Math" w:eastAsia="SimSun" w:hAnsi="Cambria Math"/>
                  <w:kern w:val="2"/>
                  <w:sz w:val="18"/>
                  <w:szCs w:val="22"/>
                  <w:lang w:eastAsia="zh-CN"/>
                </w:rPr>
                <m:t>(</m:t>
              </m:r>
              <m:f>
                <m:fPr>
                  <m:type m:val="noBar"/>
                  <m:ctrlPr>
                    <w:rPr>
                      <w:rFonts w:ascii="Cambria Math" w:eastAsia="SimSun" w:hAnsi="Cambria Math"/>
                      <w:i/>
                      <w:iCs/>
                      <w:kern w:val="2"/>
                      <w:sz w:val="18"/>
                      <w:szCs w:val="22"/>
                      <w:lang w:eastAsia="zh-CN"/>
                    </w:rPr>
                  </m:ctrlPr>
                </m:fPr>
                <m:num>
                  <m:sSub>
                    <m:sSubPr>
                      <m:ctrlPr>
                        <w:rPr>
                          <w:rFonts w:ascii="Cambria Math" w:eastAsia="SimSun" w:hAnsi="Cambria Math"/>
                          <w:i/>
                          <w:iCs/>
                          <w:kern w:val="2"/>
                          <w:sz w:val="18"/>
                          <w:szCs w:val="22"/>
                          <w:lang w:eastAsia="zh-CN"/>
                        </w:rPr>
                      </m:ctrlPr>
                    </m:sSubPr>
                    <m:e>
                      <m:r>
                        <w:rPr>
                          <w:rFonts w:ascii="Cambria Math" w:eastAsia="SimSun" w:hAnsi="Cambria Math"/>
                          <w:kern w:val="2"/>
                          <w:sz w:val="18"/>
                          <w:szCs w:val="22"/>
                          <w:lang w:eastAsia="zh-CN"/>
                        </w:rPr>
                        <m:t>N</m:t>
                      </m:r>
                    </m:e>
                    <m:sub>
                      <m:r>
                        <m:rPr>
                          <m:sty m:val="p"/>
                        </m:rPr>
                        <w:rPr>
                          <w:rFonts w:ascii="Cambria Math" w:eastAsia="SimSun" w:hAnsi="Cambria Math"/>
                          <w:kern w:val="2"/>
                          <w:sz w:val="18"/>
                          <w:szCs w:val="22"/>
                          <w:lang w:eastAsia="zh-CN"/>
                        </w:rPr>
                        <m:t>1</m:t>
                      </m:r>
                    </m:sub>
                  </m:sSub>
                  <m:sSub>
                    <m:sSubPr>
                      <m:ctrlPr>
                        <w:rPr>
                          <w:rFonts w:ascii="Cambria Math" w:eastAsia="SimSun" w:hAnsi="Cambria Math"/>
                          <w:i/>
                          <w:iCs/>
                          <w:kern w:val="2"/>
                          <w:sz w:val="18"/>
                          <w:szCs w:val="22"/>
                          <w:lang w:eastAsia="zh-CN"/>
                        </w:rPr>
                      </m:ctrlPr>
                    </m:sSubPr>
                    <m:e>
                      <m:r>
                        <w:rPr>
                          <w:rFonts w:ascii="Cambria Math" w:eastAsia="SimSun" w:hAnsi="Cambria Math"/>
                          <w:kern w:val="2"/>
                          <w:sz w:val="18"/>
                          <w:szCs w:val="22"/>
                          <w:lang w:eastAsia="zh-CN"/>
                        </w:rPr>
                        <m:t>N</m:t>
                      </m:r>
                    </m:e>
                    <m:sub>
                      <m:r>
                        <m:rPr>
                          <m:sty m:val="p"/>
                        </m:rPr>
                        <w:rPr>
                          <w:rFonts w:ascii="Cambria Math" w:eastAsia="SimSun" w:hAnsi="Cambria Math"/>
                          <w:kern w:val="2"/>
                          <w:sz w:val="18"/>
                          <w:szCs w:val="22"/>
                          <w:lang w:eastAsia="zh-CN"/>
                        </w:rPr>
                        <m:t>2</m:t>
                      </m:r>
                    </m:sub>
                  </m:sSub>
                  <m:r>
                    <w:rPr>
                      <w:rFonts w:ascii="Cambria Math" w:eastAsia="SimSun" w:hAnsi="Cambria Math"/>
                      <w:kern w:val="2"/>
                      <w:sz w:val="18"/>
                      <w:szCs w:val="22"/>
                      <w:lang w:eastAsia="zh-CN"/>
                    </w:rPr>
                    <m:t>-1</m:t>
                  </m:r>
                </m:num>
                <m:den>
                  <m:sSub>
                    <m:sSubPr>
                      <m:ctrlPr>
                        <w:rPr>
                          <w:rFonts w:ascii="Cambria Math" w:eastAsia="SimSun" w:hAnsi="Cambria Math"/>
                          <w:i/>
                          <w:iCs/>
                          <w:kern w:val="2"/>
                          <w:sz w:val="18"/>
                          <w:szCs w:val="22"/>
                          <w:lang w:eastAsia="zh-CN"/>
                        </w:rPr>
                      </m:ctrlPr>
                    </m:sSubPr>
                    <m:e>
                      <m:r>
                        <w:rPr>
                          <w:rFonts w:ascii="Cambria Math" w:eastAsia="SimSun" w:hAnsi="Cambria Math"/>
                          <w:kern w:val="2"/>
                          <w:sz w:val="18"/>
                          <w:szCs w:val="22"/>
                          <w:lang w:eastAsia="zh-CN"/>
                        </w:rPr>
                        <m:t>N</m:t>
                      </m:r>
                    </m:e>
                    <m:sub>
                      <m:r>
                        <m:rPr>
                          <m:sty m:val="p"/>
                        </m:rPr>
                        <w:rPr>
                          <w:rFonts w:ascii="Cambria Math" w:eastAsia="SimSun" w:hAnsi="Cambria Math"/>
                          <w:kern w:val="2"/>
                          <w:sz w:val="18"/>
                          <w:szCs w:val="22"/>
                          <w:lang w:eastAsia="zh-CN"/>
                        </w:rPr>
                        <m:t>beam</m:t>
                      </m:r>
                    </m:sub>
                  </m:sSub>
                  <m:r>
                    <w:rPr>
                      <w:rFonts w:ascii="Cambria Math" w:eastAsia="SimSun" w:hAnsi="Cambria Math"/>
                      <w:kern w:val="2"/>
                      <w:sz w:val="18"/>
                      <w:szCs w:val="22"/>
                      <w:lang w:eastAsia="zh-CN"/>
                    </w:rPr>
                    <m:t>-1</m:t>
                  </m:r>
                </m:den>
              </m:f>
              <m:r>
                <m:rPr>
                  <m:sty m:val="p"/>
                </m:rPr>
                <w:rPr>
                  <w:rFonts w:ascii="Cambria Math" w:eastAsia="SimSun" w:hAnsi="Cambria Math"/>
                  <w:kern w:val="2"/>
                  <w:sz w:val="18"/>
                  <w:szCs w:val="22"/>
                  <w:lang w:eastAsia="zh-CN"/>
                </w:rPr>
                <m:t>)</m:t>
              </m:r>
            </m:oMath>
            <w:r w:rsidRPr="00BA2356">
              <w:rPr>
                <w:rFonts w:ascii="Cambria Math" w:eastAsia="SimSun" w:hAnsi="Cambria Math" w:cs="Cambria Math"/>
                <w:kern w:val="2"/>
                <w:sz w:val="18"/>
                <w:szCs w:val="22"/>
                <w:lang w:eastAsia="zh-CN"/>
              </w:rPr>
              <w:t>⌉</w:t>
            </w:r>
          </w:p>
        </w:tc>
        <w:tc>
          <w:tcPr>
            <w:tcW w:w="2606" w:type="dxa"/>
            <w:tcBorders>
              <w:top w:val="single" w:sz="8" w:space="0" w:color="000000"/>
              <w:left w:val="single" w:sz="8" w:space="0" w:color="000000"/>
              <w:bottom w:val="single" w:sz="8" w:space="0" w:color="000000"/>
              <w:right w:val="single" w:sz="8" w:space="0" w:color="000000"/>
            </w:tcBorders>
            <w:shd w:val="clear" w:color="auto" w:fill="auto"/>
            <w:tcMar>
              <w:top w:w="72" w:type="dxa"/>
              <w:left w:w="147" w:type="dxa"/>
              <w:bottom w:w="72" w:type="dxa"/>
              <w:right w:w="147" w:type="dxa"/>
            </w:tcMar>
            <w:vAlign w:val="center"/>
            <w:hideMark/>
          </w:tcPr>
          <w:p w14:paraId="01C4303F" w14:textId="595CD187" w:rsidR="00621C5D" w:rsidRPr="00BA2356" w:rsidRDefault="00621C5D" w:rsidP="00621C5D">
            <w:pPr>
              <w:spacing w:after="120"/>
              <w:jc w:val="center"/>
              <w:rPr>
                <w:rFonts w:eastAsia="SimSun"/>
                <w:kern w:val="2"/>
                <w:sz w:val="18"/>
                <w:szCs w:val="22"/>
                <w:lang w:eastAsia="zh-CN"/>
              </w:rPr>
            </w:pPr>
            <m:oMath>
              <m:r>
                <w:rPr>
                  <w:rFonts w:ascii="Cambria Math" w:eastAsia="SimSun" w:hAnsi="Cambria Math"/>
                  <w:kern w:val="2"/>
                  <w:sz w:val="18"/>
                  <w:szCs w:val="22"/>
                  <w:lang w:eastAsia="zh-CN"/>
                </w:rPr>
                <m:t>(</m:t>
              </m:r>
              <m:sSub>
                <m:sSubPr>
                  <m:ctrlPr>
                    <w:rPr>
                      <w:rFonts w:ascii="Cambria Math" w:eastAsia="SimSun" w:hAnsi="Cambria Math"/>
                      <w:i/>
                      <w:iCs/>
                      <w:kern w:val="2"/>
                      <w:sz w:val="18"/>
                      <w:szCs w:val="22"/>
                      <w:lang w:eastAsia="zh-CN"/>
                    </w:rPr>
                  </m:ctrlPr>
                </m:sSubPr>
                <m:e>
                  <m:r>
                    <w:rPr>
                      <w:rFonts w:ascii="Cambria Math" w:eastAsia="SimSun" w:hAnsi="Cambria Math"/>
                      <w:kern w:val="2"/>
                      <w:sz w:val="18"/>
                      <w:szCs w:val="22"/>
                      <w:lang w:eastAsia="zh-CN"/>
                    </w:rPr>
                    <m:t>2*N</m:t>
                  </m:r>
                </m:e>
                <m:sub>
                  <m:r>
                    <m:rPr>
                      <m:sty m:val="p"/>
                    </m:rPr>
                    <w:rPr>
                      <w:rFonts w:ascii="Cambria Math" w:eastAsia="SimSun" w:hAnsi="Cambria Math"/>
                      <w:kern w:val="2"/>
                      <w:sz w:val="18"/>
                      <w:szCs w:val="22"/>
                      <w:lang w:eastAsia="zh-CN"/>
                    </w:rPr>
                    <m:t>beam</m:t>
                  </m:r>
                </m:sub>
              </m:sSub>
              <m:r>
                <w:rPr>
                  <w:rFonts w:ascii="Cambria Math" w:eastAsia="SimSun" w:hAnsi="Cambria Math"/>
                  <w:kern w:val="2"/>
                  <w:sz w:val="18"/>
                  <w:szCs w:val="22"/>
                  <w:lang w:eastAsia="zh-CN"/>
                </w:rPr>
                <m:t>-1</m:t>
              </m:r>
              <m:r>
                <m:rPr>
                  <m:sty m:val="p"/>
                </m:rPr>
                <w:rPr>
                  <w:rFonts w:ascii="Cambria Math" w:eastAsia="SimSun" w:hAnsi="Cambria Math"/>
                  <w:kern w:val="2"/>
                  <w:sz w:val="18"/>
                  <w:szCs w:val="22"/>
                  <w:lang w:eastAsia="zh-CN"/>
                </w:rPr>
                <m:t>)</m:t>
              </m:r>
            </m:oMath>
            <w:r w:rsidRPr="00BA2356">
              <w:rPr>
                <w:rFonts w:eastAsia="SimSun"/>
                <w:kern w:val="2"/>
                <w:sz w:val="18"/>
                <w:szCs w:val="22"/>
                <w:lang w:eastAsia="zh-CN"/>
              </w:rPr>
              <w:t>*</w:t>
            </w:r>
            <w:r w:rsidRPr="00BA2356">
              <w:rPr>
                <w:rFonts w:ascii="Cambria Math" w:eastAsia="SimSun" w:hAnsi="Cambria Math" w:cs="Cambria Math"/>
                <w:kern w:val="2"/>
                <w:sz w:val="18"/>
                <w:szCs w:val="22"/>
                <w:lang w:eastAsia="zh-CN"/>
              </w:rPr>
              <w:t>⌈</w:t>
            </w:r>
            <m:oMath>
              <m:r>
                <w:rPr>
                  <w:rFonts w:ascii="Cambria Math" w:eastAsia="SimSun" w:hAnsi="Cambria Math"/>
                  <w:kern w:val="2"/>
                  <w:sz w:val="18"/>
                  <w:szCs w:val="22"/>
                  <w:lang w:eastAsia="zh-CN"/>
                </w:rPr>
                <m:t>log</m:t>
              </m:r>
              <m:r>
                <w:rPr>
                  <w:rFonts w:ascii="Cambria Math" w:eastAsia="SimSun" w:hAnsi="Cambria Math"/>
                  <w:kern w:val="2"/>
                  <w:sz w:val="18"/>
                  <w:szCs w:val="22"/>
                  <w:vertAlign w:val="subscript"/>
                  <w:lang w:eastAsia="zh-CN"/>
                </w:rPr>
                <m:t>2</m:t>
              </m:r>
              <m:r>
                <w:rPr>
                  <w:rFonts w:ascii="Cambria Math" w:eastAsia="SimSun" w:hAnsi="Cambria Math"/>
                  <w:kern w:val="2"/>
                  <w:sz w:val="18"/>
                  <w:szCs w:val="22"/>
                  <w:lang w:eastAsia="zh-CN"/>
                </w:rPr>
                <m:t>(</m:t>
              </m:r>
              <m:sSub>
                <m:sSubPr>
                  <m:ctrlPr>
                    <w:rPr>
                      <w:rFonts w:ascii="Cambria Math" w:eastAsia="SimSun" w:hAnsi="Cambria Math"/>
                      <w:i/>
                      <w:iCs/>
                      <w:kern w:val="2"/>
                      <w:sz w:val="18"/>
                      <w:szCs w:val="22"/>
                      <w:lang w:eastAsia="zh-CN"/>
                    </w:rPr>
                  </m:ctrlPr>
                </m:sSubPr>
                <m:e>
                  <m:r>
                    <w:rPr>
                      <w:rFonts w:ascii="Cambria Math" w:eastAsia="SimSun" w:hAnsi="Cambria Math"/>
                      <w:kern w:val="2"/>
                      <w:sz w:val="18"/>
                      <w:szCs w:val="22"/>
                      <w:lang w:eastAsia="zh-CN"/>
                    </w:rPr>
                    <m:t>N</m:t>
                  </m:r>
                </m:e>
                <m:sub>
                  <m:r>
                    <m:rPr>
                      <m:sty m:val="p"/>
                    </m:rPr>
                    <w:rPr>
                      <w:rFonts w:ascii="Cambria Math" w:eastAsia="SimSun" w:hAnsi="Cambria Math"/>
                      <w:kern w:val="2"/>
                      <w:sz w:val="18"/>
                      <w:szCs w:val="22"/>
                      <w:lang w:eastAsia="zh-CN"/>
                    </w:rPr>
                    <m:t>p</m:t>
                  </m:r>
                </m:sub>
              </m:sSub>
              <m:r>
                <m:rPr>
                  <m:sty m:val="p"/>
                </m:rPr>
                <w:rPr>
                  <w:rFonts w:ascii="Cambria Math" w:eastAsia="SimSun" w:hAnsi="Cambria Math"/>
                  <w:kern w:val="2"/>
                  <w:sz w:val="18"/>
                  <w:szCs w:val="22"/>
                  <w:lang w:eastAsia="zh-CN"/>
                </w:rPr>
                <m:t>)</m:t>
              </m:r>
            </m:oMath>
            <w:r w:rsidRPr="00BA2356">
              <w:rPr>
                <w:rFonts w:ascii="Cambria Math" w:eastAsia="SimSun" w:hAnsi="Cambria Math" w:cs="Cambria Math"/>
                <w:kern w:val="2"/>
                <w:sz w:val="18"/>
                <w:szCs w:val="22"/>
                <w:lang w:eastAsia="zh-CN"/>
              </w:rPr>
              <w:t>⌉</w:t>
            </w:r>
          </w:p>
        </w:tc>
      </w:tr>
      <w:tr w:rsidR="00BA2356" w:rsidRPr="00BA2356" w14:paraId="251C5CFB" w14:textId="77777777" w:rsidTr="00621C5D">
        <w:trPr>
          <w:trHeight w:val="311"/>
          <w:jc w:val="center"/>
        </w:trPr>
        <w:tc>
          <w:tcPr>
            <w:tcW w:w="1098" w:type="dxa"/>
            <w:tcBorders>
              <w:top w:val="single" w:sz="8" w:space="0" w:color="000000"/>
              <w:left w:val="single" w:sz="8" w:space="0" w:color="000000"/>
              <w:bottom w:val="single" w:sz="8" w:space="0" w:color="000000"/>
              <w:right w:val="single" w:sz="8" w:space="0" w:color="000000"/>
            </w:tcBorders>
            <w:shd w:val="clear" w:color="auto" w:fill="CCFFFF"/>
            <w:tcMar>
              <w:top w:w="72" w:type="dxa"/>
              <w:left w:w="147" w:type="dxa"/>
              <w:bottom w:w="72" w:type="dxa"/>
              <w:right w:w="147" w:type="dxa"/>
            </w:tcMar>
            <w:vAlign w:val="center"/>
            <w:hideMark/>
          </w:tcPr>
          <w:p w14:paraId="481F6CA1" w14:textId="65FD23B1" w:rsidR="00621C5D" w:rsidRPr="00BA2356" w:rsidRDefault="00CE17C3" w:rsidP="00621C5D">
            <w:pPr>
              <w:spacing w:after="120"/>
              <w:jc w:val="center"/>
              <w:rPr>
                <w:rFonts w:eastAsia="SimSun"/>
                <w:b/>
                <w:kern w:val="2"/>
                <w:sz w:val="18"/>
                <w:szCs w:val="22"/>
                <w:lang w:eastAsia="zh-CN"/>
              </w:rPr>
            </w:pPr>
            <w:r w:rsidRPr="00BA2356">
              <w:rPr>
                <w:rFonts w:eastAsia="SimSun"/>
                <w:b/>
                <w:kern w:val="2"/>
                <w:sz w:val="18"/>
                <w:szCs w:val="22"/>
                <w:lang w:eastAsia="zh-CN"/>
              </w:rPr>
              <w:t>Alt.3</w:t>
            </w:r>
          </w:p>
        </w:tc>
        <w:tc>
          <w:tcPr>
            <w:tcW w:w="5555" w:type="dxa"/>
            <w:tcBorders>
              <w:top w:val="single" w:sz="8" w:space="0" w:color="000000"/>
              <w:left w:val="single" w:sz="8" w:space="0" w:color="000000"/>
              <w:bottom w:val="single" w:sz="8" w:space="0" w:color="000000"/>
              <w:right w:val="single" w:sz="8" w:space="0" w:color="000000"/>
            </w:tcBorders>
            <w:shd w:val="clear" w:color="auto" w:fill="auto"/>
            <w:tcMar>
              <w:top w:w="72" w:type="dxa"/>
              <w:left w:w="147" w:type="dxa"/>
              <w:bottom w:w="72" w:type="dxa"/>
              <w:right w:w="147" w:type="dxa"/>
            </w:tcMar>
            <w:vAlign w:val="center"/>
            <w:hideMark/>
          </w:tcPr>
          <w:p w14:paraId="789734E7" w14:textId="2D8807F6" w:rsidR="00621C5D" w:rsidRPr="00BA2356" w:rsidRDefault="00621C5D" w:rsidP="00621C5D">
            <w:pPr>
              <w:spacing w:after="120"/>
              <w:jc w:val="center"/>
              <w:rPr>
                <w:rFonts w:eastAsia="SimSun"/>
                <w:kern w:val="2"/>
                <w:sz w:val="18"/>
                <w:szCs w:val="22"/>
                <w:lang w:eastAsia="zh-CN"/>
              </w:rPr>
            </w:pPr>
            <m:oMath>
              <m:r>
                <w:rPr>
                  <w:rFonts w:ascii="Cambria Math" w:eastAsia="SimSun" w:hAnsi="Cambria Math"/>
                  <w:kern w:val="2"/>
                  <w:sz w:val="18"/>
                  <w:szCs w:val="22"/>
                  <w:lang w:eastAsia="zh-CN"/>
                </w:rPr>
                <m:t>(</m:t>
              </m:r>
              <m:sSub>
                <m:sSubPr>
                  <m:ctrlPr>
                    <w:rPr>
                      <w:rFonts w:ascii="Cambria Math" w:eastAsia="SimSun" w:hAnsi="Cambria Math"/>
                      <w:i/>
                      <w:iCs/>
                      <w:kern w:val="2"/>
                      <w:sz w:val="18"/>
                      <w:szCs w:val="22"/>
                      <w:lang w:eastAsia="zh-CN"/>
                    </w:rPr>
                  </m:ctrlPr>
                </m:sSubPr>
                <m:e>
                  <m:r>
                    <w:rPr>
                      <w:rFonts w:ascii="Cambria Math" w:eastAsia="SimSun" w:hAnsi="Cambria Math"/>
                      <w:kern w:val="2"/>
                      <w:sz w:val="18"/>
                      <w:szCs w:val="22"/>
                      <w:lang w:eastAsia="zh-CN"/>
                    </w:rPr>
                    <m:t>N</m:t>
                  </m:r>
                </m:e>
                <m:sub>
                  <m:r>
                    <m:rPr>
                      <m:sty m:val="p"/>
                    </m:rPr>
                    <w:rPr>
                      <w:rFonts w:ascii="Cambria Math" w:eastAsia="SimSun" w:hAnsi="Cambria Math"/>
                      <w:kern w:val="2"/>
                      <w:sz w:val="18"/>
                      <w:szCs w:val="22"/>
                      <w:lang w:eastAsia="zh-CN"/>
                    </w:rPr>
                    <m:t>beam</m:t>
                  </m:r>
                </m:sub>
              </m:sSub>
              <m:r>
                <w:rPr>
                  <w:rFonts w:ascii="Cambria Math" w:eastAsia="SimSun" w:hAnsi="Cambria Math"/>
                  <w:kern w:val="2"/>
                  <w:sz w:val="18"/>
                  <w:szCs w:val="22"/>
                  <w:lang w:eastAsia="zh-CN"/>
                </w:rPr>
                <m:t>-1</m:t>
              </m:r>
              <m:r>
                <m:rPr>
                  <m:sty m:val="p"/>
                </m:rPr>
                <w:rPr>
                  <w:rFonts w:ascii="Cambria Math" w:eastAsia="SimSun" w:hAnsi="Cambria Math"/>
                  <w:kern w:val="2"/>
                  <w:sz w:val="18"/>
                  <w:szCs w:val="22"/>
                  <w:lang w:eastAsia="zh-CN"/>
                </w:rPr>
                <m:t>)</m:t>
              </m:r>
            </m:oMath>
            <w:r w:rsidRPr="00BA2356">
              <w:rPr>
                <w:rFonts w:eastAsia="SimSun"/>
                <w:kern w:val="2"/>
                <w:sz w:val="18"/>
                <w:szCs w:val="22"/>
                <w:lang w:eastAsia="zh-CN"/>
              </w:rPr>
              <w:t>*</w:t>
            </w:r>
            <w:r w:rsidRPr="00BA2356">
              <w:rPr>
                <w:rFonts w:ascii="Cambria Math" w:eastAsia="SimSun" w:hAnsi="Cambria Math" w:cs="Cambria Math"/>
                <w:kern w:val="2"/>
                <w:sz w:val="18"/>
                <w:szCs w:val="22"/>
                <w:lang w:eastAsia="zh-CN"/>
              </w:rPr>
              <w:t>⌈</w:t>
            </w:r>
            <m:oMath>
              <m:r>
                <w:rPr>
                  <w:rFonts w:ascii="Cambria Math" w:eastAsia="SimSun" w:hAnsi="Cambria Math"/>
                  <w:kern w:val="2"/>
                  <w:sz w:val="18"/>
                  <w:szCs w:val="22"/>
                  <w:lang w:eastAsia="zh-CN"/>
                </w:rPr>
                <m:t>log</m:t>
              </m:r>
              <m:r>
                <w:rPr>
                  <w:rFonts w:ascii="Cambria Math" w:eastAsia="SimSun" w:hAnsi="Cambria Math"/>
                  <w:kern w:val="2"/>
                  <w:sz w:val="18"/>
                  <w:szCs w:val="22"/>
                  <w:vertAlign w:val="subscript"/>
                  <w:lang w:eastAsia="zh-CN"/>
                </w:rPr>
                <m:t>2</m:t>
              </m:r>
              <m:r>
                <w:rPr>
                  <w:rFonts w:ascii="Cambria Math" w:eastAsia="SimSun" w:hAnsi="Cambria Math"/>
                  <w:kern w:val="2"/>
                  <w:sz w:val="18"/>
                  <w:szCs w:val="22"/>
                  <w:lang w:eastAsia="zh-CN"/>
                </w:rPr>
                <m:t>(</m:t>
              </m:r>
              <m:sSub>
                <m:sSubPr>
                  <m:ctrlPr>
                    <w:rPr>
                      <w:rFonts w:ascii="Cambria Math" w:eastAsia="SimSun" w:hAnsi="Cambria Math"/>
                      <w:i/>
                      <w:iCs/>
                      <w:kern w:val="2"/>
                      <w:sz w:val="18"/>
                      <w:szCs w:val="22"/>
                      <w:lang w:eastAsia="zh-CN"/>
                    </w:rPr>
                  </m:ctrlPr>
                </m:sSubPr>
                <m:e>
                  <m:r>
                    <w:rPr>
                      <w:rFonts w:ascii="Cambria Math" w:eastAsia="SimSun" w:hAnsi="Cambria Math"/>
                      <w:kern w:val="2"/>
                      <w:sz w:val="18"/>
                      <w:szCs w:val="22"/>
                      <w:lang w:eastAsia="zh-CN"/>
                    </w:rPr>
                    <m:t>N</m:t>
                  </m:r>
                </m:e>
                <m:sub>
                  <m:r>
                    <m:rPr>
                      <m:sty m:val="p"/>
                    </m:rPr>
                    <w:rPr>
                      <w:rFonts w:ascii="Cambria Math" w:eastAsia="SimSun" w:hAnsi="Cambria Math"/>
                      <w:kern w:val="2"/>
                      <w:sz w:val="18"/>
                      <w:szCs w:val="22"/>
                      <w:lang w:eastAsia="zh-CN"/>
                    </w:rPr>
                    <m:t>a</m:t>
                  </m:r>
                </m:sub>
              </m:sSub>
              <m:r>
                <m:rPr>
                  <m:sty m:val="p"/>
                </m:rPr>
                <w:rPr>
                  <w:rFonts w:ascii="Cambria Math" w:eastAsia="SimSun" w:hAnsi="Cambria Math"/>
                  <w:kern w:val="2"/>
                  <w:sz w:val="18"/>
                  <w:szCs w:val="22"/>
                  <w:lang w:eastAsia="zh-CN"/>
                </w:rPr>
                <m:t>)</m:t>
              </m:r>
            </m:oMath>
            <w:r w:rsidRPr="00BA2356">
              <w:rPr>
                <w:rFonts w:ascii="Cambria Math" w:eastAsia="SimSun" w:hAnsi="Cambria Math" w:cs="Cambria Math"/>
                <w:kern w:val="2"/>
                <w:sz w:val="18"/>
                <w:szCs w:val="22"/>
                <w:lang w:eastAsia="zh-CN"/>
              </w:rPr>
              <w:t>⌉</w:t>
            </w:r>
            <w:r w:rsidRPr="00BA2356">
              <w:rPr>
                <w:rFonts w:eastAsia="SimSun"/>
                <w:kern w:val="2"/>
                <w:sz w:val="18"/>
                <w:szCs w:val="22"/>
                <w:lang w:eastAsia="zh-CN"/>
              </w:rPr>
              <w:t xml:space="preserve">+ </w:t>
            </w:r>
            <w:r w:rsidRPr="00BA2356">
              <w:rPr>
                <w:rFonts w:ascii="Cambria Math" w:eastAsia="SimSun" w:hAnsi="Cambria Math" w:cs="Cambria Math"/>
                <w:kern w:val="2"/>
                <w:sz w:val="18"/>
                <w:szCs w:val="22"/>
                <w:lang w:eastAsia="zh-CN"/>
              </w:rPr>
              <w:t>⌈</w:t>
            </w:r>
            <m:oMath>
              <m:r>
                <w:rPr>
                  <w:rFonts w:ascii="Cambria Math" w:eastAsia="SimSun" w:hAnsi="Cambria Math"/>
                  <w:kern w:val="2"/>
                  <w:sz w:val="18"/>
                  <w:szCs w:val="22"/>
                  <w:lang w:eastAsia="zh-CN"/>
                </w:rPr>
                <m:t>log</m:t>
              </m:r>
              <m:r>
                <w:rPr>
                  <w:rFonts w:ascii="Cambria Math" w:eastAsia="SimSun" w:hAnsi="Cambria Math"/>
                  <w:kern w:val="2"/>
                  <w:sz w:val="18"/>
                  <w:szCs w:val="22"/>
                  <w:vertAlign w:val="subscript"/>
                  <w:lang w:eastAsia="zh-CN"/>
                </w:rPr>
                <m:t>2</m:t>
              </m:r>
              <m:r>
                <w:rPr>
                  <w:rFonts w:ascii="Cambria Math" w:eastAsia="SimSun" w:hAnsi="Cambria Math"/>
                  <w:kern w:val="2"/>
                  <w:sz w:val="18"/>
                  <w:szCs w:val="22"/>
                  <w:lang w:eastAsia="zh-CN"/>
                </w:rPr>
                <m:t>(</m:t>
              </m:r>
              <m:sSub>
                <m:sSubPr>
                  <m:ctrlPr>
                    <w:rPr>
                      <w:rFonts w:ascii="Cambria Math" w:eastAsia="SimSun" w:hAnsi="Cambria Math"/>
                      <w:i/>
                      <w:iCs/>
                      <w:kern w:val="2"/>
                      <w:sz w:val="18"/>
                      <w:szCs w:val="22"/>
                      <w:lang w:eastAsia="zh-CN"/>
                    </w:rPr>
                  </m:ctrlPr>
                </m:sSubPr>
                <m:e>
                  <m:r>
                    <w:rPr>
                      <w:rFonts w:ascii="Cambria Math" w:eastAsia="SimSun" w:hAnsi="Cambria Math"/>
                      <w:kern w:val="2"/>
                      <w:sz w:val="18"/>
                      <w:szCs w:val="22"/>
                      <w:lang w:eastAsia="zh-CN"/>
                    </w:rPr>
                    <m:t>N</m:t>
                  </m:r>
                </m:e>
                <m:sub>
                  <m:r>
                    <m:rPr>
                      <m:sty m:val="p"/>
                    </m:rPr>
                    <w:rPr>
                      <w:rFonts w:ascii="Cambria Math" w:eastAsia="SimSun" w:hAnsi="Cambria Math"/>
                      <w:kern w:val="2"/>
                      <w:sz w:val="18"/>
                      <w:szCs w:val="22"/>
                      <w:lang w:eastAsia="zh-CN"/>
                    </w:rPr>
                    <m:t>1</m:t>
                  </m:r>
                </m:sub>
              </m:sSub>
              <m:sSub>
                <m:sSubPr>
                  <m:ctrlPr>
                    <w:rPr>
                      <w:rFonts w:ascii="Cambria Math" w:eastAsia="SimSun" w:hAnsi="Cambria Math"/>
                      <w:i/>
                      <w:iCs/>
                      <w:kern w:val="2"/>
                      <w:sz w:val="18"/>
                      <w:szCs w:val="22"/>
                      <w:lang w:eastAsia="zh-CN"/>
                    </w:rPr>
                  </m:ctrlPr>
                </m:sSubPr>
                <m:e>
                  <m:r>
                    <w:rPr>
                      <w:rFonts w:ascii="Cambria Math" w:eastAsia="SimSun" w:hAnsi="Cambria Math"/>
                      <w:kern w:val="2"/>
                      <w:sz w:val="18"/>
                      <w:szCs w:val="22"/>
                      <w:lang w:eastAsia="zh-CN"/>
                    </w:rPr>
                    <m:t>N</m:t>
                  </m:r>
                </m:e>
                <m:sub>
                  <m:r>
                    <m:rPr>
                      <m:sty m:val="p"/>
                    </m:rPr>
                    <w:rPr>
                      <w:rFonts w:ascii="Cambria Math" w:eastAsia="SimSun" w:hAnsi="Cambria Math"/>
                      <w:kern w:val="2"/>
                      <w:sz w:val="18"/>
                      <w:szCs w:val="22"/>
                      <w:lang w:eastAsia="zh-CN"/>
                    </w:rPr>
                    <m:t>2</m:t>
                  </m:r>
                </m:sub>
              </m:sSub>
              <m:sSub>
                <m:sSubPr>
                  <m:ctrlPr>
                    <w:rPr>
                      <w:rFonts w:ascii="Cambria Math" w:eastAsia="SimSun" w:hAnsi="Cambria Math"/>
                      <w:i/>
                      <w:iCs/>
                      <w:kern w:val="2"/>
                      <w:sz w:val="18"/>
                      <w:szCs w:val="22"/>
                      <w:lang w:eastAsia="zh-CN"/>
                    </w:rPr>
                  </m:ctrlPr>
                </m:sSubPr>
                <m:e>
                  <m:r>
                    <w:rPr>
                      <w:rFonts w:ascii="Cambria Math" w:eastAsia="SimSun" w:hAnsi="Cambria Math"/>
                      <w:kern w:val="2"/>
                      <w:sz w:val="18"/>
                      <w:szCs w:val="22"/>
                      <w:lang w:eastAsia="zh-CN"/>
                    </w:rPr>
                    <m:t>O</m:t>
                  </m:r>
                </m:e>
                <m:sub>
                  <m:r>
                    <m:rPr>
                      <m:sty m:val="p"/>
                    </m:rPr>
                    <w:rPr>
                      <w:rFonts w:ascii="Cambria Math" w:eastAsia="SimSun" w:hAnsi="Cambria Math"/>
                      <w:kern w:val="2"/>
                      <w:sz w:val="18"/>
                      <w:szCs w:val="22"/>
                      <w:lang w:eastAsia="zh-CN"/>
                    </w:rPr>
                    <m:t>1</m:t>
                  </m:r>
                </m:sub>
              </m:sSub>
              <m:sSub>
                <m:sSubPr>
                  <m:ctrlPr>
                    <w:rPr>
                      <w:rFonts w:ascii="Cambria Math" w:eastAsia="SimSun" w:hAnsi="Cambria Math"/>
                      <w:i/>
                      <w:iCs/>
                      <w:kern w:val="2"/>
                      <w:sz w:val="18"/>
                      <w:szCs w:val="22"/>
                      <w:lang w:eastAsia="zh-CN"/>
                    </w:rPr>
                  </m:ctrlPr>
                </m:sSubPr>
                <m:e>
                  <m:r>
                    <w:rPr>
                      <w:rFonts w:ascii="Cambria Math" w:eastAsia="SimSun" w:hAnsi="Cambria Math"/>
                      <w:kern w:val="2"/>
                      <w:sz w:val="18"/>
                      <w:szCs w:val="22"/>
                      <w:lang w:eastAsia="zh-CN"/>
                    </w:rPr>
                    <m:t>O</m:t>
                  </m:r>
                </m:e>
                <m:sub>
                  <m:r>
                    <m:rPr>
                      <m:sty m:val="p"/>
                    </m:rPr>
                    <w:rPr>
                      <w:rFonts w:ascii="Cambria Math" w:eastAsia="SimSun" w:hAnsi="Cambria Math"/>
                      <w:kern w:val="2"/>
                      <w:sz w:val="18"/>
                      <w:szCs w:val="22"/>
                      <w:lang w:eastAsia="zh-CN"/>
                    </w:rPr>
                    <m:t>2</m:t>
                  </m:r>
                </m:sub>
              </m:sSub>
              <m:r>
                <m:rPr>
                  <m:sty m:val="p"/>
                </m:rPr>
                <w:rPr>
                  <w:rFonts w:ascii="Cambria Math" w:eastAsia="SimSun" w:hAnsi="Cambria Math"/>
                  <w:kern w:val="2"/>
                  <w:sz w:val="18"/>
                  <w:szCs w:val="22"/>
                  <w:lang w:eastAsia="zh-CN"/>
                </w:rPr>
                <m:t>)</m:t>
              </m:r>
            </m:oMath>
            <w:r w:rsidRPr="00BA2356">
              <w:rPr>
                <w:rFonts w:ascii="Cambria Math" w:eastAsia="SimSun" w:hAnsi="Cambria Math" w:cs="Cambria Math"/>
                <w:kern w:val="2"/>
                <w:sz w:val="18"/>
                <w:szCs w:val="22"/>
                <w:lang w:eastAsia="zh-CN"/>
              </w:rPr>
              <w:t>⌉</w:t>
            </w:r>
            <w:r w:rsidRPr="00BA2356">
              <w:rPr>
                <w:rFonts w:eastAsia="SimSun"/>
                <w:kern w:val="2"/>
                <w:sz w:val="18"/>
                <w:szCs w:val="22"/>
                <w:lang w:eastAsia="zh-CN"/>
              </w:rPr>
              <w:t>+</w:t>
            </w:r>
            <w:r w:rsidRPr="00BA2356">
              <w:rPr>
                <w:rFonts w:ascii="Cambria Math" w:eastAsia="SimSun" w:hAnsi="Cambria Math" w:cs="Cambria Math"/>
                <w:kern w:val="2"/>
                <w:sz w:val="18"/>
                <w:szCs w:val="22"/>
                <w:lang w:eastAsia="zh-CN"/>
              </w:rPr>
              <w:t>⌈</w:t>
            </w:r>
            <m:oMath>
              <m:r>
                <w:rPr>
                  <w:rFonts w:ascii="Cambria Math" w:eastAsia="SimSun" w:hAnsi="Cambria Math"/>
                  <w:kern w:val="2"/>
                  <w:sz w:val="18"/>
                  <w:szCs w:val="22"/>
                  <w:lang w:eastAsia="zh-CN"/>
                </w:rPr>
                <m:t>log</m:t>
              </m:r>
              <m:r>
                <w:rPr>
                  <w:rFonts w:ascii="Cambria Math" w:eastAsia="SimSun" w:hAnsi="Cambria Math"/>
                  <w:kern w:val="2"/>
                  <w:sz w:val="18"/>
                  <w:szCs w:val="22"/>
                  <w:vertAlign w:val="subscript"/>
                  <w:lang w:eastAsia="zh-CN"/>
                </w:rPr>
                <m:t>2</m:t>
              </m:r>
              <m:r>
                <w:rPr>
                  <w:rFonts w:ascii="Cambria Math" w:eastAsia="SimSun" w:hAnsi="Cambria Math"/>
                  <w:kern w:val="2"/>
                  <w:sz w:val="18"/>
                  <w:szCs w:val="22"/>
                  <w:lang w:eastAsia="zh-CN"/>
                </w:rPr>
                <m:t>(M</m:t>
              </m:r>
              <m:r>
                <m:rPr>
                  <m:sty m:val="p"/>
                </m:rPr>
                <w:rPr>
                  <w:rFonts w:ascii="Cambria Math" w:eastAsia="SimSun" w:hAnsi="Cambria Math"/>
                  <w:kern w:val="2"/>
                  <w:sz w:val="18"/>
                  <w:szCs w:val="22"/>
                  <w:lang w:eastAsia="zh-CN"/>
                </w:rPr>
                <m:t>)</m:t>
              </m:r>
            </m:oMath>
            <w:r w:rsidRPr="00BA2356">
              <w:rPr>
                <w:rFonts w:ascii="Cambria Math" w:eastAsia="SimSun" w:hAnsi="Cambria Math" w:cs="Cambria Math"/>
                <w:kern w:val="2"/>
                <w:sz w:val="18"/>
                <w:szCs w:val="22"/>
                <w:lang w:eastAsia="zh-CN"/>
              </w:rPr>
              <w:t>⌉</w:t>
            </w:r>
          </w:p>
        </w:tc>
        <w:tc>
          <w:tcPr>
            <w:tcW w:w="2606" w:type="dxa"/>
            <w:tcBorders>
              <w:top w:val="single" w:sz="8" w:space="0" w:color="000000"/>
              <w:left w:val="single" w:sz="8" w:space="0" w:color="000000"/>
              <w:bottom w:val="single" w:sz="8" w:space="0" w:color="000000"/>
              <w:right w:val="single" w:sz="8" w:space="0" w:color="000000"/>
            </w:tcBorders>
            <w:shd w:val="clear" w:color="auto" w:fill="auto"/>
            <w:tcMar>
              <w:top w:w="72" w:type="dxa"/>
              <w:left w:w="147" w:type="dxa"/>
              <w:bottom w:w="72" w:type="dxa"/>
              <w:right w:w="147" w:type="dxa"/>
            </w:tcMar>
            <w:vAlign w:val="center"/>
            <w:hideMark/>
          </w:tcPr>
          <w:p w14:paraId="5BD568A5" w14:textId="62A72811" w:rsidR="00621C5D" w:rsidRPr="00BA2356" w:rsidRDefault="00621C5D" w:rsidP="00621C5D">
            <w:pPr>
              <w:spacing w:after="120"/>
              <w:jc w:val="center"/>
              <w:rPr>
                <w:rFonts w:eastAsia="SimSun"/>
                <w:kern w:val="2"/>
                <w:sz w:val="18"/>
                <w:szCs w:val="22"/>
                <w:lang w:eastAsia="zh-CN"/>
              </w:rPr>
            </w:pPr>
            <m:oMath>
              <m:r>
                <w:rPr>
                  <w:rFonts w:ascii="Cambria Math" w:eastAsia="SimSun" w:hAnsi="Cambria Math"/>
                  <w:kern w:val="2"/>
                  <w:sz w:val="18"/>
                  <w:szCs w:val="22"/>
                  <w:lang w:eastAsia="zh-CN"/>
                </w:rPr>
                <m:t>(</m:t>
              </m:r>
              <m:sSub>
                <m:sSubPr>
                  <m:ctrlPr>
                    <w:rPr>
                      <w:rFonts w:ascii="Cambria Math" w:eastAsia="SimSun" w:hAnsi="Cambria Math"/>
                      <w:i/>
                      <w:iCs/>
                      <w:kern w:val="2"/>
                      <w:sz w:val="18"/>
                      <w:szCs w:val="22"/>
                      <w:lang w:eastAsia="zh-CN"/>
                    </w:rPr>
                  </m:ctrlPr>
                </m:sSubPr>
                <m:e>
                  <m:r>
                    <w:rPr>
                      <w:rFonts w:ascii="Cambria Math" w:eastAsia="SimSun" w:hAnsi="Cambria Math"/>
                      <w:kern w:val="2"/>
                      <w:sz w:val="18"/>
                      <w:szCs w:val="22"/>
                      <w:lang w:eastAsia="zh-CN"/>
                    </w:rPr>
                    <m:t>2*N</m:t>
                  </m:r>
                </m:e>
                <m:sub>
                  <m:r>
                    <m:rPr>
                      <m:sty m:val="p"/>
                    </m:rPr>
                    <w:rPr>
                      <w:rFonts w:ascii="Cambria Math" w:eastAsia="SimSun" w:hAnsi="Cambria Math"/>
                      <w:kern w:val="2"/>
                      <w:sz w:val="18"/>
                      <w:szCs w:val="22"/>
                      <w:lang w:eastAsia="zh-CN"/>
                    </w:rPr>
                    <m:t>beam</m:t>
                  </m:r>
                </m:sub>
              </m:sSub>
              <m:r>
                <w:rPr>
                  <w:rFonts w:ascii="Cambria Math" w:eastAsia="SimSun" w:hAnsi="Cambria Math"/>
                  <w:kern w:val="2"/>
                  <w:sz w:val="18"/>
                  <w:szCs w:val="22"/>
                  <w:lang w:eastAsia="zh-CN"/>
                </w:rPr>
                <m:t>-1</m:t>
              </m:r>
              <m:r>
                <m:rPr>
                  <m:sty m:val="p"/>
                </m:rPr>
                <w:rPr>
                  <w:rFonts w:ascii="Cambria Math" w:eastAsia="SimSun" w:hAnsi="Cambria Math"/>
                  <w:kern w:val="2"/>
                  <w:sz w:val="18"/>
                  <w:szCs w:val="22"/>
                  <w:lang w:eastAsia="zh-CN"/>
                </w:rPr>
                <m:t>)</m:t>
              </m:r>
            </m:oMath>
            <w:r w:rsidRPr="00BA2356">
              <w:rPr>
                <w:rFonts w:eastAsia="SimSun"/>
                <w:kern w:val="2"/>
                <w:sz w:val="18"/>
                <w:szCs w:val="22"/>
                <w:lang w:eastAsia="zh-CN"/>
              </w:rPr>
              <w:t>*</w:t>
            </w:r>
            <w:r w:rsidRPr="00BA2356">
              <w:rPr>
                <w:rFonts w:ascii="Cambria Math" w:eastAsia="SimSun" w:hAnsi="Cambria Math" w:cs="Cambria Math"/>
                <w:kern w:val="2"/>
                <w:sz w:val="18"/>
                <w:szCs w:val="22"/>
                <w:lang w:eastAsia="zh-CN"/>
              </w:rPr>
              <w:t>⌈</w:t>
            </w:r>
            <m:oMath>
              <m:r>
                <w:rPr>
                  <w:rFonts w:ascii="Cambria Math" w:eastAsia="SimSun" w:hAnsi="Cambria Math"/>
                  <w:kern w:val="2"/>
                  <w:sz w:val="18"/>
                  <w:szCs w:val="22"/>
                  <w:lang w:eastAsia="zh-CN"/>
                </w:rPr>
                <m:t>log</m:t>
              </m:r>
              <m:r>
                <w:rPr>
                  <w:rFonts w:ascii="Cambria Math" w:eastAsia="SimSun" w:hAnsi="Cambria Math"/>
                  <w:kern w:val="2"/>
                  <w:sz w:val="18"/>
                  <w:szCs w:val="22"/>
                  <w:vertAlign w:val="subscript"/>
                  <w:lang w:eastAsia="zh-CN"/>
                </w:rPr>
                <m:t>2</m:t>
              </m:r>
              <m:r>
                <w:rPr>
                  <w:rFonts w:ascii="Cambria Math" w:eastAsia="SimSun" w:hAnsi="Cambria Math"/>
                  <w:kern w:val="2"/>
                  <w:sz w:val="18"/>
                  <w:szCs w:val="22"/>
                  <w:lang w:eastAsia="zh-CN"/>
                </w:rPr>
                <m:t>(</m:t>
              </m:r>
              <m:sSub>
                <m:sSubPr>
                  <m:ctrlPr>
                    <w:rPr>
                      <w:rFonts w:ascii="Cambria Math" w:eastAsia="SimSun" w:hAnsi="Cambria Math"/>
                      <w:i/>
                      <w:iCs/>
                      <w:kern w:val="2"/>
                      <w:sz w:val="18"/>
                      <w:szCs w:val="22"/>
                      <w:lang w:eastAsia="zh-CN"/>
                    </w:rPr>
                  </m:ctrlPr>
                </m:sSubPr>
                <m:e>
                  <m:r>
                    <w:rPr>
                      <w:rFonts w:ascii="Cambria Math" w:eastAsia="SimSun" w:hAnsi="Cambria Math"/>
                      <w:kern w:val="2"/>
                      <w:sz w:val="18"/>
                      <w:szCs w:val="22"/>
                      <w:lang w:eastAsia="zh-CN"/>
                    </w:rPr>
                    <m:t>N</m:t>
                  </m:r>
                </m:e>
                <m:sub>
                  <m:r>
                    <m:rPr>
                      <m:sty m:val="p"/>
                    </m:rPr>
                    <w:rPr>
                      <w:rFonts w:ascii="Cambria Math" w:eastAsia="SimSun" w:hAnsi="Cambria Math"/>
                      <w:kern w:val="2"/>
                      <w:sz w:val="18"/>
                      <w:szCs w:val="22"/>
                      <w:lang w:eastAsia="zh-CN"/>
                    </w:rPr>
                    <m:t>p</m:t>
                  </m:r>
                </m:sub>
              </m:sSub>
              <m:r>
                <m:rPr>
                  <m:sty m:val="p"/>
                </m:rPr>
                <w:rPr>
                  <w:rFonts w:ascii="Cambria Math" w:eastAsia="SimSun" w:hAnsi="Cambria Math"/>
                  <w:kern w:val="2"/>
                  <w:sz w:val="18"/>
                  <w:szCs w:val="22"/>
                  <w:lang w:eastAsia="zh-CN"/>
                </w:rPr>
                <m:t>)</m:t>
              </m:r>
            </m:oMath>
            <w:r w:rsidRPr="00BA2356">
              <w:rPr>
                <w:rFonts w:ascii="Cambria Math" w:eastAsia="SimSun" w:hAnsi="Cambria Math" w:cs="Cambria Math"/>
                <w:kern w:val="2"/>
                <w:sz w:val="18"/>
                <w:szCs w:val="22"/>
                <w:lang w:eastAsia="zh-CN"/>
              </w:rPr>
              <w:t>⌉</w:t>
            </w:r>
          </w:p>
        </w:tc>
      </w:tr>
    </w:tbl>
    <w:p w14:paraId="5D572FA7" w14:textId="0F938CD5" w:rsidR="00D31F27" w:rsidRPr="00BA2356" w:rsidRDefault="00D31F27" w:rsidP="007463D3">
      <w:pPr>
        <w:spacing w:before="120" w:after="120"/>
        <w:jc w:val="both"/>
        <w:rPr>
          <w:rFonts w:eastAsiaTheme="minorEastAsia"/>
          <w:noProof w:val="0"/>
          <w:kern w:val="2"/>
          <w:sz w:val="22"/>
          <w:szCs w:val="22"/>
          <w:lang w:eastAsia="ja-JP"/>
        </w:rPr>
      </w:pPr>
      <w:r w:rsidRPr="00BA2356">
        <w:rPr>
          <w:rFonts w:eastAsiaTheme="minorEastAsia"/>
          <w:noProof w:val="0"/>
          <w:kern w:val="2"/>
          <w:sz w:val="22"/>
          <w:szCs w:val="22"/>
          <w:lang w:eastAsia="ja-JP"/>
        </w:rPr>
        <w:lastRenderedPageBreak/>
        <w:t xml:space="preserve">By the table, </w:t>
      </w:r>
      <w:r w:rsidRPr="00BA2356">
        <w:rPr>
          <w:rFonts w:eastAsiaTheme="minorEastAsia" w:hint="eastAsia"/>
          <w:noProof w:val="0"/>
          <w:kern w:val="2"/>
          <w:sz w:val="22"/>
          <w:szCs w:val="22"/>
          <w:lang w:eastAsia="ja-JP"/>
        </w:rPr>
        <w:t xml:space="preserve">even in </w:t>
      </w:r>
      <w:r w:rsidRPr="00BA2356">
        <w:rPr>
          <w:rFonts w:eastAsiaTheme="minorEastAsia"/>
          <w:noProof w:val="0"/>
          <w:kern w:val="2"/>
          <w:sz w:val="22"/>
          <w:szCs w:val="22"/>
          <w:lang w:eastAsia="ja-JP"/>
        </w:rPr>
        <w:t xml:space="preserve">Alt.1, which </w:t>
      </w:r>
      <w:proofErr w:type="gramStart"/>
      <w:r w:rsidRPr="00BA2356">
        <w:rPr>
          <w:rFonts w:eastAsiaTheme="minorEastAsia"/>
          <w:noProof w:val="0"/>
          <w:kern w:val="2"/>
          <w:sz w:val="22"/>
          <w:szCs w:val="22"/>
          <w:lang w:eastAsia="ja-JP"/>
        </w:rPr>
        <w:t>need</w:t>
      </w:r>
      <w:proofErr w:type="gramEnd"/>
      <w:r w:rsidRPr="00BA2356">
        <w:rPr>
          <w:rFonts w:eastAsiaTheme="minorEastAsia"/>
          <w:noProof w:val="0"/>
          <w:kern w:val="2"/>
          <w:sz w:val="22"/>
          <w:szCs w:val="22"/>
          <w:lang w:eastAsia="ja-JP"/>
        </w:rPr>
        <w:t xml:space="preserve"> the least extra overhead</w:t>
      </w:r>
      <w:r w:rsidRPr="00BA2356">
        <w:rPr>
          <w:rFonts w:eastAsiaTheme="minorEastAsia" w:hint="eastAsia"/>
          <w:noProof w:val="0"/>
          <w:kern w:val="2"/>
          <w:sz w:val="22"/>
          <w:szCs w:val="22"/>
          <w:lang w:eastAsia="ja-JP"/>
        </w:rPr>
        <w:t xml:space="preserve">, there </w:t>
      </w:r>
      <w:r w:rsidRPr="00BA2356">
        <w:rPr>
          <w:rFonts w:eastAsiaTheme="minorEastAsia"/>
          <w:noProof w:val="0"/>
          <w:kern w:val="2"/>
          <w:sz w:val="22"/>
          <w:szCs w:val="22"/>
          <w:lang w:eastAsia="ja-JP"/>
        </w:rPr>
        <w:t xml:space="preserve">is </w:t>
      </w:r>
      <w:r w:rsidRPr="00BA2356">
        <w:rPr>
          <w:rFonts w:eastAsiaTheme="minorEastAsia" w:hint="eastAsia"/>
          <w:noProof w:val="0"/>
          <w:kern w:val="2"/>
          <w:sz w:val="22"/>
          <w:szCs w:val="22"/>
          <w:lang w:eastAsia="ja-JP"/>
        </w:rPr>
        <w:t>still overhead problem</w:t>
      </w:r>
      <w:r w:rsidRPr="00BA2356">
        <w:rPr>
          <w:rFonts w:eastAsiaTheme="minorEastAsia"/>
          <w:noProof w:val="0"/>
          <w:kern w:val="2"/>
          <w:sz w:val="22"/>
          <w:szCs w:val="22"/>
          <w:lang w:eastAsia="ja-JP"/>
        </w:rPr>
        <w:t xml:space="preserve"> with reusing present periodic feedback types as in some types the overhead is already close to the upper bound of PUCCH format 2. </w:t>
      </w:r>
    </w:p>
    <w:p w14:paraId="36988579" w14:textId="36D35612" w:rsidR="0047202B" w:rsidRPr="00BA2356" w:rsidRDefault="00D17DC1" w:rsidP="00D17DC1">
      <w:pPr>
        <w:spacing w:after="120"/>
        <w:jc w:val="both"/>
        <w:rPr>
          <w:rFonts w:eastAsia="SimSun"/>
          <w:noProof w:val="0"/>
          <w:kern w:val="2"/>
          <w:sz w:val="22"/>
          <w:szCs w:val="22"/>
          <w:lang w:eastAsia="zh-CN"/>
        </w:rPr>
      </w:pPr>
      <w:r w:rsidRPr="00BA2356">
        <w:rPr>
          <w:rFonts w:eastAsiaTheme="minorEastAsia" w:hint="eastAsia"/>
          <w:noProof w:val="0"/>
          <w:kern w:val="2"/>
          <w:sz w:val="22"/>
          <w:szCs w:val="22"/>
          <w:lang w:eastAsia="ja-JP"/>
        </w:rPr>
        <w:t xml:space="preserve">Besides the </w:t>
      </w:r>
      <w:r w:rsidRPr="00BA2356">
        <w:rPr>
          <w:rFonts w:eastAsiaTheme="minorEastAsia"/>
          <w:noProof w:val="0"/>
          <w:kern w:val="2"/>
          <w:sz w:val="22"/>
          <w:szCs w:val="22"/>
          <w:lang w:eastAsia="ja-JP"/>
        </w:rPr>
        <w:t>issue of the payload</w:t>
      </w:r>
      <w:r w:rsidRPr="00BA2356">
        <w:rPr>
          <w:rFonts w:eastAsiaTheme="minorEastAsia" w:hint="eastAsia"/>
          <w:noProof w:val="0"/>
          <w:kern w:val="2"/>
          <w:sz w:val="22"/>
          <w:szCs w:val="22"/>
          <w:lang w:eastAsia="ja-JP"/>
        </w:rPr>
        <w:t xml:space="preserve"> </w:t>
      </w:r>
      <w:r w:rsidRPr="00BA2356">
        <w:rPr>
          <w:rFonts w:eastAsiaTheme="minorEastAsia"/>
          <w:noProof w:val="0"/>
          <w:kern w:val="2"/>
          <w:sz w:val="22"/>
          <w:szCs w:val="22"/>
          <w:lang w:eastAsia="ja-JP"/>
        </w:rPr>
        <w:t>per</w:t>
      </w:r>
      <w:r w:rsidRPr="00BA2356">
        <w:rPr>
          <w:rFonts w:eastAsiaTheme="minorEastAsia" w:hint="eastAsia"/>
          <w:noProof w:val="0"/>
          <w:kern w:val="2"/>
          <w:sz w:val="22"/>
          <w:szCs w:val="22"/>
          <w:lang w:eastAsia="ja-JP"/>
        </w:rPr>
        <w:t xml:space="preserve"> feedback</w:t>
      </w:r>
      <w:r w:rsidRPr="00BA2356">
        <w:rPr>
          <w:rFonts w:eastAsiaTheme="minorEastAsia"/>
          <w:noProof w:val="0"/>
          <w:kern w:val="2"/>
          <w:sz w:val="22"/>
          <w:szCs w:val="22"/>
          <w:lang w:eastAsia="ja-JP"/>
        </w:rPr>
        <w:t xml:space="preserve"> instance</w:t>
      </w:r>
      <w:r w:rsidRPr="00BA2356">
        <w:rPr>
          <w:rFonts w:eastAsiaTheme="minorEastAsia" w:hint="eastAsia"/>
          <w:noProof w:val="0"/>
          <w:kern w:val="2"/>
          <w:sz w:val="22"/>
          <w:szCs w:val="22"/>
          <w:lang w:eastAsia="ja-JP"/>
        </w:rPr>
        <w:t xml:space="preserve">, we should </w:t>
      </w:r>
      <w:r w:rsidRPr="00BA2356">
        <w:rPr>
          <w:rFonts w:eastAsiaTheme="minorEastAsia"/>
          <w:noProof w:val="0"/>
          <w:kern w:val="2"/>
          <w:sz w:val="22"/>
          <w:szCs w:val="22"/>
          <w:lang w:eastAsia="ja-JP"/>
        </w:rPr>
        <w:t xml:space="preserve">also </w:t>
      </w:r>
      <w:r w:rsidRPr="00BA2356">
        <w:rPr>
          <w:rFonts w:eastAsiaTheme="minorEastAsia" w:hint="eastAsia"/>
          <w:noProof w:val="0"/>
          <w:kern w:val="2"/>
          <w:sz w:val="22"/>
          <w:szCs w:val="22"/>
          <w:lang w:eastAsia="ja-JP"/>
        </w:rPr>
        <w:t xml:space="preserve">pay attention to the overhead </w:t>
      </w:r>
      <w:r w:rsidRPr="00BA2356">
        <w:rPr>
          <w:rFonts w:eastAsiaTheme="minorEastAsia"/>
          <w:noProof w:val="0"/>
          <w:kern w:val="2"/>
          <w:sz w:val="22"/>
          <w:szCs w:val="22"/>
          <w:lang w:eastAsia="ja-JP"/>
        </w:rPr>
        <w:t>increase</w:t>
      </w:r>
      <w:r w:rsidRPr="00BA2356">
        <w:rPr>
          <w:rFonts w:eastAsiaTheme="minorEastAsia" w:hint="eastAsia"/>
          <w:noProof w:val="0"/>
          <w:kern w:val="2"/>
          <w:sz w:val="22"/>
          <w:szCs w:val="22"/>
          <w:lang w:eastAsia="ja-JP"/>
        </w:rPr>
        <w:t xml:space="preserve"> in total</w:t>
      </w:r>
      <w:r w:rsidRPr="00BA2356">
        <w:rPr>
          <w:rFonts w:eastAsiaTheme="minorEastAsia"/>
          <w:noProof w:val="0"/>
          <w:kern w:val="2"/>
          <w:sz w:val="22"/>
          <w:szCs w:val="22"/>
          <w:lang w:eastAsia="ja-JP"/>
        </w:rPr>
        <w:t xml:space="preserve">. Comparing advanced CSI reporting with legacy CSI reporting, </w:t>
      </w:r>
      <w:r w:rsidRPr="00BA2356">
        <w:rPr>
          <w:rFonts w:eastAsiaTheme="minorEastAsia" w:hint="eastAsia"/>
          <w:noProof w:val="0"/>
          <w:kern w:val="2"/>
          <w:sz w:val="22"/>
          <w:szCs w:val="22"/>
          <w:lang w:eastAsia="ja-JP"/>
        </w:rPr>
        <w:t xml:space="preserve">advanced CSI reporting can bring performance gain, </w:t>
      </w:r>
      <w:r w:rsidRPr="00BA2356">
        <w:rPr>
          <w:rFonts w:eastAsiaTheme="minorEastAsia"/>
          <w:noProof w:val="0"/>
          <w:kern w:val="2"/>
          <w:sz w:val="22"/>
          <w:szCs w:val="22"/>
          <w:lang w:eastAsia="ja-JP"/>
        </w:rPr>
        <w:t>by sacrificing the feedback overhead</w:t>
      </w:r>
      <w:r w:rsidRPr="00BA2356">
        <w:rPr>
          <w:rFonts w:eastAsiaTheme="minorEastAsia" w:hint="eastAsia"/>
          <w:noProof w:val="0"/>
          <w:kern w:val="2"/>
          <w:sz w:val="22"/>
          <w:szCs w:val="22"/>
          <w:lang w:eastAsia="ja-JP"/>
        </w:rPr>
        <w:t>.</w:t>
      </w:r>
      <w:r w:rsidRPr="00BA2356">
        <w:rPr>
          <w:rFonts w:eastAsiaTheme="minorEastAsia"/>
          <w:noProof w:val="0"/>
          <w:kern w:val="2"/>
          <w:sz w:val="22"/>
          <w:szCs w:val="22"/>
          <w:lang w:eastAsia="ja-JP"/>
        </w:rPr>
        <w:t xml:space="preserve"> There</w:t>
      </w:r>
      <w:r w:rsidRPr="00BA2356">
        <w:rPr>
          <w:rFonts w:eastAsiaTheme="minorEastAsia" w:hint="eastAsia"/>
          <w:noProof w:val="0"/>
          <w:kern w:val="2"/>
          <w:sz w:val="22"/>
          <w:szCs w:val="22"/>
          <w:lang w:eastAsia="ja-JP"/>
        </w:rPr>
        <w:t xml:space="preserve"> is a tradeoff between </w:t>
      </w:r>
      <w:r w:rsidRPr="00BA2356">
        <w:rPr>
          <w:rFonts w:eastAsiaTheme="minorEastAsia"/>
          <w:noProof w:val="0"/>
          <w:kern w:val="2"/>
          <w:sz w:val="22"/>
          <w:szCs w:val="22"/>
          <w:lang w:eastAsia="ja-JP"/>
        </w:rPr>
        <w:t>performance and feedback overhead. Unnecessary feedback overhead shall be avoided by adapting the CSI reporting type to the channel states.</w:t>
      </w:r>
      <w:r w:rsidRPr="00BA2356">
        <w:rPr>
          <w:rFonts w:eastAsia="SimSun" w:hint="eastAsia"/>
          <w:noProof w:val="0"/>
          <w:kern w:val="2"/>
          <w:sz w:val="22"/>
          <w:szCs w:val="22"/>
          <w:lang w:eastAsia="zh-CN"/>
        </w:rPr>
        <w:t xml:space="preserve"> </w:t>
      </w:r>
      <w:r w:rsidR="0047202B" w:rsidRPr="00BA2356">
        <w:rPr>
          <w:rFonts w:eastAsia="SimSun"/>
          <w:noProof w:val="0"/>
          <w:kern w:val="2"/>
          <w:sz w:val="22"/>
          <w:szCs w:val="22"/>
          <w:lang w:eastAsia="zh-CN"/>
        </w:rPr>
        <w:t xml:space="preserve">For now, </w:t>
      </w:r>
      <w:r w:rsidR="00BE1712" w:rsidRPr="00BA2356">
        <w:rPr>
          <w:rFonts w:eastAsia="SimSun"/>
          <w:noProof w:val="0"/>
          <w:kern w:val="2"/>
          <w:sz w:val="22"/>
          <w:szCs w:val="22"/>
          <w:lang w:eastAsia="zh-CN"/>
        </w:rPr>
        <w:t xml:space="preserve">candidate </w:t>
      </w:r>
      <w:r w:rsidR="0047202B" w:rsidRPr="00BA2356">
        <w:rPr>
          <w:rFonts w:eastAsia="SimSun"/>
          <w:noProof w:val="0"/>
          <w:kern w:val="2"/>
          <w:sz w:val="22"/>
          <w:szCs w:val="22"/>
          <w:lang w:eastAsia="zh-CN"/>
        </w:rPr>
        <w:t xml:space="preserve">CSI reporting </w:t>
      </w:r>
      <w:r w:rsidR="009A403F" w:rsidRPr="00BA2356">
        <w:rPr>
          <w:rFonts w:eastAsia="SimSun"/>
          <w:noProof w:val="0"/>
          <w:kern w:val="2"/>
          <w:sz w:val="22"/>
          <w:szCs w:val="22"/>
          <w:lang w:eastAsia="zh-CN"/>
        </w:rPr>
        <w:t>type selection</w:t>
      </w:r>
      <w:r w:rsidR="00BE1712" w:rsidRPr="00BA2356">
        <w:rPr>
          <w:rFonts w:eastAsia="SimSun"/>
          <w:noProof w:val="0"/>
          <w:kern w:val="2"/>
          <w:sz w:val="22"/>
          <w:szCs w:val="22"/>
          <w:lang w:eastAsia="zh-CN"/>
        </w:rPr>
        <w:t xml:space="preserve"> mechanism</w:t>
      </w:r>
      <w:r w:rsidR="009A403F" w:rsidRPr="00BA2356">
        <w:rPr>
          <w:rFonts w:eastAsia="SimSun"/>
          <w:noProof w:val="0"/>
          <w:kern w:val="2"/>
          <w:sz w:val="22"/>
          <w:szCs w:val="22"/>
          <w:lang w:eastAsia="zh-CN"/>
        </w:rPr>
        <w:t xml:space="preserve"> can be summarized as</w:t>
      </w:r>
      <w:r w:rsidR="009D3B14" w:rsidRPr="00BA2356">
        <w:rPr>
          <w:rFonts w:eastAsia="SimSun"/>
          <w:noProof w:val="0"/>
          <w:kern w:val="2"/>
          <w:sz w:val="22"/>
          <w:szCs w:val="22"/>
          <w:lang w:eastAsia="zh-CN"/>
        </w:rPr>
        <w:t xml:space="preserve"> followings</w:t>
      </w:r>
      <w:r w:rsidR="009A403F" w:rsidRPr="00BA2356">
        <w:rPr>
          <w:rFonts w:eastAsia="SimSun"/>
          <w:noProof w:val="0"/>
          <w:kern w:val="2"/>
          <w:sz w:val="22"/>
          <w:szCs w:val="22"/>
          <w:lang w:eastAsia="zh-CN"/>
        </w:rPr>
        <w:t>:</w:t>
      </w:r>
    </w:p>
    <w:p w14:paraId="0D882082" w14:textId="488296DA" w:rsidR="0047202B" w:rsidRPr="00BA2356" w:rsidRDefault="005D4F5F" w:rsidP="0047202B">
      <w:pPr>
        <w:spacing w:after="120"/>
        <w:jc w:val="both"/>
        <w:rPr>
          <w:rFonts w:eastAsiaTheme="minorEastAsia"/>
          <w:noProof w:val="0"/>
          <w:kern w:val="2"/>
          <w:sz w:val="22"/>
          <w:szCs w:val="22"/>
          <w:lang w:eastAsia="ja-JP"/>
        </w:rPr>
      </w:pPr>
      <w:r w:rsidRPr="00BA2356">
        <w:rPr>
          <w:rFonts w:eastAsia="SimSun"/>
          <w:noProof w:val="0"/>
          <w:kern w:val="2"/>
          <w:sz w:val="22"/>
          <w:szCs w:val="22"/>
          <w:lang w:eastAsia="zh-CN"/>
        </w:rPr>
        <w:t>Scheme</w:t>
      </w:r>
      <w:r w:rsidRPr="00BA2356">
        <w:rPr>
          <w:rFonts w:eastAsia="SimSun" w:hint="eastAsia"/>
          <w:noProof w:val="0"/>
          <w:kern w:val="2"/>
          <w:sz w:val="22"/>
          <w:szCs w:val="22"/>
          <w:lang w:eastAsia="zh-CN"/>
        </w:rPr>
        <w:t xml:space="preserve"> 1</w:t>
      </w:r>
      <w:r w:rsidRPr="00BA2356">
        <w:rPr>
          <w:rFonts w:eastAsia="SimSun"/>
          <w:noProof w:val="0"/>
          <w:kern w:val="2"/>
          <w:sz w:val="22"/>
          <w:szCs w:val="22"/>
          <w:lang w:eastAsia="zh-CN"/>
        </w:rPr>
        <w:t xml:space="preserve">: </w:t>
      </w:r>
      <w:r w:rsidR="0047202B" w:rsidRPr="00BA2356">
        <w:rPr>
          <w:rFonts w:eastAsia="SimSun"/>
          <w:noProof w:val="0"/>
          <w:kern w:val="2"/>
          <w:sz w:val="22"/>
          <w:szCs w:val="22"/>
          <w:lang w:eastAsia="zh-CN"/>
        </w:rPr>
        <w:t>higher layer signalling indicate the reporting typ</w:t>
      </w:r>
      <w:r w:rsidR="00BE1712" w:rsidRPr="00BA2356">
        <w:rPr>
          <w:rFonts w:eastAsia="SimSun"/>
          <w:noProof w:val="0"/>
          <w:kern w:val="2"/>
          <w:sz w:val="22"/>
          <w:szCs w:val="22"/>
          <w:lang w:eastAsia="zh-CN"/>
        </w:rPr>
        <w:t>e, the UE follow the indication and report corresp</w:t>
      </w:r>
      <w:r w:rsidR="00BE1712" w:rsidRPr="00BA2356">
        <w:rPr>
          <w:rFonts w:eastAsiaTheme="minorEastAsia"/>
          <w:noProof w:val="0"/>
          <w:kern w:val="2"/>
          <w:sz w:val="22"/>
          <w:szCs w:val="22"/>
          <w:lang w:eastAsia="ja-JP"/>
        </w:rPr>
        <w:t xml:space="preserve">onding </w:t>
      </w:r>
      <w:r w:rsidR="0013177A" w:rsidRPr="00BA2356">
        <w:rPr>
          <w:rFonts w:eastAsiaTheme="minorEastAsia"/>
          <w:noProof w:val="0"/>
          <w:kern w:val="2"/>
          <w:sz w:val="22"/>
          <w:szCs w:val="22"/>
          <w:lang w:eastAsia="ja-JP"/>
        </w:rPr>
        <w:t xml:space="preserve">type of </w:t>
      </w:r>
      <w:r w:rsidR="00BE1712" w:rsidRPr="00BA2356">
        <w:rPr>
          <w:rFonts w:eastAsiaTheme="minorEastAsia"/>
          <w:noProof w:val="0"/>
          <w:kern w:val="2"/>
          <w:sz w:val="22"/>
          <w:szCs w:val="22"/>
          <w:lang w:eastAsia="ja-JP"/>
        </w:rPr>
        <w:t>CSI</w:t>
      </w:r>
      <w:r w:rsidR="00FB2034" w:rsidRPr="00BA2356">
        <w:rPr>
          <w:rFonts w:eastAsiaTheme="minorEastAsia"/>
          <w:noProof w:val="0"/>
          <w:kern w:val="2"/>
          <w:sz w:val="22"/>
          <w:szCs w:val="22"/>
          <w:lang w:eastAsia="ja-JP"/>
        </w:rPr>
        <w:t>.</w:t>
      </w:r>
      <w:r w:rsidR="00BE1712" w:rsidRPr="00BA2356">
        <w:rPr>
          <w:rFonts w:eastAsiaTheme="minorEastAsia"/>
          <w:noProof w:val="0"/>
          <w:kern w:val="2"/>
          <w:sz w:val="22"/>
          <w:szCs w:val="22"/>
          <w:lang w:eastAsia="ja-JP"/>
        </w:rPr>
        <w:t xml:space="preserve"> </w:t>
      </w:r>
    </w:p>
    <w:p w14:paraId="3A53E4BB" w14:textId="1B8636B7" w:rsidR="0047202B" w:rsidRPr="00BA2356" w:rsidRDefault="00E8266B" w:rsidP="0047202B">
      <w:pPr>
        <w:spacing w:after="120"/>
        <w:jc w:val="both"/>
        <w:rPr>
          <w:rFonts w:eastAsiaTheme="minorEastAsia"/>
          <w:noProof w:val="0"/>
          <w:kern w:val="2"/>
          <w:sz w:val="22"/>
          <w:szCs w:val="22"/>
          <w:lang w:eastAsia="ja-JP"/>
        </w:rPr>
      </w:pPr>
      <w:r w:rsidRPr="00BA2356">
        <w:rPr>
          <w:rFonts w:eastAsiaTheme="minorEastAsia"/>
          <w:noProof w:val="0"/>
          <w:kern w:val="2"/>
          <w:sz w:val="22"/>
          <w:szCs w:val="22"/>
          <w:lang w:eastAsia="ja-JP"/>
        </w:rPr>
        <w:t>Scheme</w:t>
      </w:r>
      <w:r w:rsidR="0047202B" w:rsidRPr="00BA2356">
        <w:rPr>
          <w:rFonts w:eastAsiaTheme="minorEastAsia" w:hint="eastAsia"/>
          <w:noProof w:val="0"/>
          <w:kern w:val="2"/>
          <w:sz w:val="22"/>
          <w:szCs w:val="22"/>
          <w:lang w:eastAsia="ja-JP"/>
        </w:rPr>
        <w:t xml:space="preserve"> 2</w:t>
      </w:r>
      <w:r w:rsidR="0047202B" w:rsidRPr="00BA2356">
        <w:rPr>
          <w:rFonts w:eastAsiaTheme="minorEastAsia"/>
          <w:noProof w:val="0"/>
          <w:kern w:val="2"/>
          <w:sz w:val="22"/>
          <w:szCs w:val="22"/>
          <w:lang w:eastAsia="ja-JP"/>
        </w:rPr>
        <w:t>: UE recommend the reporting type</w:t>
      </w:r>
      <w:r w:rsidR="00BE1712" w:rsidRPr="00BA2356">
        <w:rPr>
          <w:rFonts w:eastAsiaTheme="minorEastAsia"/>
          <w:noProof w:val="0"/>
          <w:kern w:val="2"/>
          <w:sz w:val="22"/>
          <w:szCs w:val="22"/>
          <w:lang w:eastAsia="ja-JP"/>
        </w:rPr>
        <w:t xml:space="preserve"> and report the CSI type </w:t>
      </w:r>
      <w:r w:rsidR="00FB2034" w:rsidRPr="00BA2356">
        <w:rPr>
          <w:rFonts w:eastAsiaTheme="minorEastAsia"/>
          <w:noProof w:val="0"/>
          <w:kern w:val="2"/>
          <w:sz w:val="22"/>
          <w:szCs w:val="22"/>
          <w:lang w:eastAsia="ja-JP"/>
        </w:rPr>
        <w:t xml:space="preserve">together with channel estimation information </w:t>
      </w:r>
      <w:r w:rsidR="00BE1712" w:rsidRPr="00BA2356">
        <w:rPr>
          <w:rFonts w:eastAsiaTheme="minorEastAsia"/>
          <w:noProof w:val="0"/>
          <w:kern w:val="2"/>
          <w:sz w:val="22"/>
          <w:szCs w:val="22"/>
          <w:lang w:eastAsia="ja-JP"/>
        </w:rPr>
        <w:t>to eNB</w:t>
      </w:r>
      <w:r w:rsidR="00FB2034" w:rsidRPr="00BA2356">
        <w:rPr>
          <w:rFonts w:eastAsiaTheme="minorEastAsia"/>
          <w:noProof w:val="0"/>
          <w:kern w:val="2"/>
          <w:sz w:val="22"/>
          <w:szCs w:val="22"/>
          <w:lang w:eastAsia="ja-JP"/>
        </w:rPr>
        <w:t>.</w:t>
      </w:r>
    </w:p>
    <w:p w14:paraId="32378C1A" w14:textId="00C2EBF9" w:rsidR="00E8266B" w:rsidRPr="00BA2356" w:rsidRDefault="00E8266B" w:rsidP="00D17DC1">
      <w:pPr>
        <w:spacing w:after="120"/>
        <w:jc w:val="both"/>
        <w:rPr>
          <w:rFonts w:eastAsiaTheme="minorEastAsia"/>
          <w:noProof w:val="0"/>
          <w:kern w:val="2"/>
          <w:sz w:val="22"/>
          <w:szCs w:val="22"/>
          <w:lang w:eastAsia="ja-JP"/>
        </w:rPr>
      </w:pPr>
      <w:r w:rsidRPr="00BA2356">
        <w:rPr>
          <w:rFonts w:eastAsiaTheme="minorEastAsia"/>
          <w:noProof w:val="0"/>
          <w:kern w:val="2"/>
          <w:sz w:val="22"/>
          <w:szCs w:val="22"/>
          <w:lang w:eastAsia="ja-JP"/>
        </w:rPr>
        <w:t>Scheme</w:t>
      </w:r>
      <w:r w:rsidR="0047202B" w:rsidRPr="00BA2356">
        <w:rPr>
          <w:rFonts w:eastAsiaTheme="minorEastAsia" w:hint="eastAsia"/>
          <w:noProof w:val="0"/>
          <w:kern w:val="2"/>
          <w:sz w:val="22"/>
          <w:szCs w:val="22"/>
          <w:lang w:eastAsia="ja-JP"/>
        </w:rPr>
        <w:t xml:space="preserve"> 3</w:t>
      </w:r>
      <w:r w:rsidR="0047202B" w:rsidRPr="00BA2356">
        <w:rPr>
          <w:rFonts w:eastAsiaTheme="minorEastAsia"/>
          <w:noProof w:val="0"/>
          <w:kern w:val="2"/>
          <w:sz w:val="22"/>
          <w:szCs w:val="22"/>
          <w:lang w:eastAsia="ja-JP"/>
        </w:rPr>
        <w:t>: UE recommend the reporting type, eNB</w:t>
      </w:r>
      <w:r w:rsidR="00BE1712" w:rsidRPr="00BA2356">
        <w:rPr>
          <w:rFonts w:eastAsiaTheme="minorEastAsia"/>
          <w:noProof w:val="0"/>
          <w:kern w:val="2"/>
          <w:sz w:val="22"/>
          <w:szCs w:val="22"/>
          <w:lang w:eastAsia="ja-JP"/>
        </w:rPr>
        <w:t xml:space="preserve"> choose the reporting type </w:t>
      </w:r>
      <w:r w:rsidR="00FB2034" w:rsidRPr="00BA2356">
        <w:rPr>
          <w:rFonts w:eastAsiaTheme="minorEastAsia"/>
          <w:noProof w:val="0"/>
          <w:kern w:val="2"/>
          <w:sz w:val="22"/>
          <w:szCs w:val="22"/>
          <w:lang w:eastAsia="ja-JP"/>
        </w:rPr>
        <w:t>according to UE’s recommendation or not.</w:t>
      </w:r>
    </w:p>
    <w:p w14:paraId="0BBACB13" w14:textId="6B89E93E" w:rsidR="00D17DC1" w:rsidRPr="00BA2356" w:rsidRDefault="00D17DC1" w:rsidP="00D17DC1">
      <w:pPr>
        <w:spacing w:after="120"/>
        <w:jc w:val="both"/>
        <w:rPr>
          <w:rFonts w:eastAsia="SimSun"/>
          <w:noProof w:val="0"/>
          <w:kern w:val="2"/>
          <w:sz w:val="22"/>
          <w:szCs w:val="22"/>
          <w:lang w:eastAsia="zh-CN"/>
        </w:rPr>
      </w:pPr>
      <w:r w:rsidRPr="00BA2356">
        <w:rPr>
          <w:rFonts w:eastAsia="SimSun"/>
          <w:noProof w:val="0"/>
          <w:kern w:val="2"/>
          <w:sz w:val="22"/>
          <w:szCs w:val="22"/>
          <w:lang w:eastAsia="zh-CN"/>
        </w:rPr>
        <w:t xml:space="preserve">For </w:t>
      </w:r>
      <w:r w:rsidR="00FB2034" w:rsidRPr="00BA2356">
        <w:rPr>
          <w:rFonts w:eastAsia="SimSun"/>
          <w:noProof w:val="0"/>
          <w:kern w:val="2"/>
          <w:sz w:val="22"/>
          <w:szCs w:val="22"/>
          <w:lang w:eastAsia="zh-CN"/>
        </w:rPr>
        <w:t>present,</w:t>
      </w:r>
      <w:r w:rsidRPr="00BA2356">
        <w:rPr>
          <w:rFonts w:eastAsia="SimSun"/>
          <w:noProof w:val="0"/>
          <w:kern w:val="2"/>
          <w:sz w:val="22"/>
          <w:szCs w:val="22"/>
          <w:lang w:eastAsia="zh-CN"/>
        </w:rPr>
        <w:t xml:space="preserve"> </w:t>
      </w:r>
      <w:r w:rsidR="00FB2034" w:rsidRPr="00BA2356">
        <w:rPr>
          <w:rFonts w:eastAsia="SimSun"/>
          <w:noProof w:val="0"/>
          <w:kern w:val="2"/>
          <w:sz w:val="22"/>
          <w:szCs w:val="22"/>
          <w:lang w:eastAsia="zh-CN"/>
        </w:rPr>
        <w:t xml:space="preserve">it is </w:t>
      </w:r>
      <w:r w:rsidRPr="00BA2356">
        <w:rPr>
          <w:rFonts w:eastAsiaTheme="minorEastAsia"/>
          <w:noProof w:val="0"/>
          <w:kern w:val="2"/>
          <w:sz w:val="22"/>
          <w:szCs w:val="22"/>
          <w:lang w:eastAsia="ja-JP"/>
        </w:rPr>
        <w:t xml:space="preserve">UE </w:t>
      </w:r>
      <w:r w:rsidR="00FB2034" w:rsidRPr="00BA2356">
        <w:rPr>
          <w:rFonts w:eastAsiaTheme="minorEastAsia"/>
          <w:noProof w:val="0"/>
          <w:kern w:val="2"/>
          <w:sz w:val="22"/>
          <w:szCs w:val="22"/>
          <w:lang w:eastAsia="ja-JP"/>
        </w:rPr>
        <w:t xml:space="preserve">that </w:t>
      </w:r>
      <w:r w:rsidRPr="00BA2356">
        <w:rPr>
          <w:rFonts w:eastAsiaTheme="minorEastAsia"/>
          <w:noProof w:val="0"/>
          <w:kern w:val="2"/>
          <w:sz w:val="22"/>
          <w:szCs w:val="22"/>
          <w:lang w:eastAsia="ja-JP"/>
        </w:rPr>
        <w:t>perform</w:t>
      </w:r>
      <w:r w:rsidR="00FB2034" w:rsidRPr="00BA2356">
        <w:rPr>
          <w:rFonts w:eastAsiaTheme="minorEastAsia"/>
          <w:noProof w:val="0"/>
          <w:kern w:val="2"/>
          <w:sz w:val="22"/>
          <w:szCs w:val="22"/>
          <w:lang w:eastAsia="ja-JP"/>
        </w:rPr>
        <w:t>s</w:t>
      </w:r>
      <w:r w:rsidRPr="00BA2356">
        <w:rPr>
          <w:rFonts w:eastAsiaTheme="minorEastAsia"/>
          <w:noProof w:val="0"/>
          <w:kern w:val="2"/>
          <w:sz w:val="22"/>
          <w:szCs w:val="22"/>
          <w:lang w:eastAsia="ja-JP"/>
        </w:rPr>
        <w:t xml:space="preserve"> channel measurement and calculate</w:t>
      </w:r>
      <w:r w:rsidR="00CA4A07" w:rsidRPr="00BA2356">
        <w:rPr>
          <w:rFonts w:eastAsiaTheme="minorEastAsia"/>
          <w:noProof w:val="0"/>
          <w:kern w:val="2"/>
          <w:sz w:val="22"/>
          <w:szCs w:val="22"/>
          <w:lang w:eastAsia="ja-JP"/>
        </w:rPr>
        <w:t>s</w:t>
      </w:r>
      <w:r w:rsidRPr="00BA2356">
        <w:rPr>
          <w:rFonts w:eastAsiaTheme="minorEastAsia"/>
          <w:noProof w:val="0"/>
          <w:kern w:val="2"/>
          <w:sz w:val="22"/>
          <w:szCs w:val="22"/>
          <w:lang w:eastAsia="ja-JP"/>
        </w:rPr>
        <w:t xml:space="preserve"> the quantization accuracy achieved by advanced CSI or the legacy CSI. A UE can switch between advanced CSI and legacy CSI based on performance comparison. In this way, unnecessary feedback overhead can be reduced, e.g., in the case that linear combination beam performs worse or just achieves very limited gain compared to single beam selection. Another solution is to include ‘0’ as one special weights in advanced CSI reporting. For either UE decided solution or ‘0’ weighting, a UE informs BS which CSI reporting type is reported, i.e.,</w:t>
      </w:r>
      <w:r w:rsidRPr="00BA2356">
        <w:rPr>
          <w:rFonts w:ascii="SimSun" w:eastAsia="SimSun" w:hAnsi="SimSun" w:hint="eastAsia"/>
          <w:noProof w:val="0"/>
          <w:kern w:val="2"/>
          <w:sz w:val="22"/>
          <w:szCs w:val="22"/>
          <w:lang w:eastAsia="zh-CN"/>
        </w:rPr>
        <w:t xml:space="preserve"> </w:t>
      </w:r>
      <w:r w:rsidRPr="00BA2356">
        <w:rPr>
          <w:rFonts w:eastAsiaTheme="minorEastAsia"/>
          <w:noProof w:val="0"/>
          <w:kern w:val="2"/>
          <w:sz w:val="22"/>
          <w:szCs w:val="22"/>
          <w:lang w:eastAsia="ja-JP"/>
        </w:rPr>
        <w:t xml:space="preserve">advanced CSI reporting or legacy CSI reporting. To achieve that, a new feedback information CTI </w:t>
      </w:r>
      <w:r w:rsidRPr="00BA2356">
        <w:rPr>
          <w:rFonts w:eastAsia="SimSun"/>
          <w:noProof w:val="0"/>
          <w:kern w:val="2"/>
          <w:sz w:val="22"/>
          <w:szCs w:val="22"/>
          <w:lang w:eastAsia="zh-CN"/>
        </w:rPr>
        <w:t>(</w:t>
      </w:r>
      <w:r w:rsidRPr="00BA2356">
        <w:rPr>
          <w:rFonts w:eastAsia="SimSun"/>
          <w:i/>
          <w:noProof w:val="0"/>
          <w:kern w:val="2"/>
          <w:sz w:val="22"/>
          <w:szCs w:val="22"/>
          <w:lang w:eastAsia="zh-CN"/>
        </w:rPr>
        <w:t>CSI type indicator</w:t>
      </w:r>
      <w:r w:rsidRPr="00BA2356">
        <w:rPr>
          <w:rFonts w:eastAsia="SimSun"/>
          <w:noProof w:val="0"/>
          <w:kern w:val="2"/>
          <w:sz w:val="22"/>
          <w:szCs w:val="22"/>
          <w:lang w:eastAsia="zh-CN"/>
        </w:rPr>
        <w:t xml:space="preserve">) can be introduced to </w:t>
      </w:r>
      <w:r w:rsidR="00CA4A07" w:rsidRPr="00BA2356">
        <w:rPr>
          <w:rFonts w:eastAsia="SimSun"/>
          <w:noProof w:val="0"/>
          <w:kern w:val="2"/>
          <w:sz w:val="22"/>
          <w:szCs w:val="22"/>
          <w:lang w:eastAsia="zh-CN"/>
        </w:rPr>
        <w:t xml:space="preserve">explicitly </w:t>
      </w:r>
      <w:r w:rsidRPr="00BA2356">
        <w:rPr>
          <w:rFonts w:eastAsia="SimSun"/>
          <w:noProof w:val="0"/>
          <w:kern w:val="2"/>
          <w:sz w:val="22"/>
          <w:szCs w:val="22"/>
          <w:lang w:eastAsia="zh-CN"/>
        </w:rPr>
        <w:t>indicate the reporting type.</w:t>
      </w:r>
    </w:p>
    <w:p w14:paraId="0431F5F5" w14:textId="7BC90413" w:rsidR="00572A81" w:rsidRPr="00BA2356" w:rsidRDefault="00D17DC1" w:rsidP="00C70771">
      <w:pPr>
        <w:spacing w:after="120"/>
        <w:jc w:val="both"/>
        <w:rPr>
          <w:rFonts w:eastAsia="SimSun"/>
          <w:b/>
          <w:noProof w:val="0"/>
          <w:kern w:val="2"/>
          <w:sz w:val="22"/>
          <w:szCs w:val="22"/>
          <w:lang w:eastAsia="zh-CN"/>
        </w:rPr>
      </w:pPr>
      <w:r w:rsidRPr="00BA2356">
        <w:rPr>
          <w:rFonts w:eastAsiaTheme="minorEastAsia" w:hint="eastAsia"/>
          <w:b/>
          <w:noProof w:val="0"/>
          <w:kern w:val="2"/>
          <w:sz w:val="22"/>
          <w:szCs w:val="22"/>
          <w:lang w:eastAsia="ja-JP"/>
        </w:rPr>
        <w:t xml:space="preserve">Proposal </w:t>
      </w:r>
      <w:r w:rsidR="00F63393" w:rsidRPr="00BA2356">
        <w:rPr>
          <w:rFonts w:eastAsiaTheme="minorEastAsia"/>
          <w:b/>
          <w:noProof w:val="0"/>
          <w:kern w:val="2"/>
          <w:sz w:val="22"/>
          <w:szCs w:val="22"/>
          <w:lang w:eastAsia="ja-JP"/>
        </w:rPr>
        <w:t>2</w:t>
      </w:r>
      <w:r w:rsidRPr="00BA2356">
        <w:rPr>
          <w:rFonts w:eastAsiaTheme="minorEastAsia" w:hint="eastAsia"/>
          <w:b/>
          <w:noProof w:val="0"/>
          <w:kern w:val="2"/>
          <w:sz w:val="22"/>
          <w:szCs w:val="22"/>
          <w:lang w:eastAsia="ja-JP"/>
        </w:rPr>
        <w:t xml:space="preserve">: </w:t>
      </w:r>
      <w:r w:rsidRPr="00BA2356">
        <w:rPr>
          <w:rFonts w:eastAsiaTheme="minorEastAsia"/>
          <w:b/>
          <w:noProof w:val="0"/>
          <w:kern w:val="2"/>
          <w:sz w:val="22"/>
          <w:szCs w:val="22"/>
          <w:lang w:eastAsia="ja-JP"/>
        </w:rPr>
        <w:t xml:space="preserve">It is up to UE to decide the reporting type: advanced CSI reporting or legacy CSI reporting. Introduce CTI </w:t>
      </w:r>
      <w:r w:rsidRPr="00BA2356">
        <w:rPr>
          <w:rFonts w:eastAsia="SimSun"/>
          <w:b/>
          <w:noProof w:val="0"/>
          <w:kern w:val="2"/>
          <w:sz w:val="22"/>
          <w:szCs w:val="22"/>
          <w:lang w:eastAsia="zh-CN"/>
        </w:rPr>
        <w:t>(</w:t>
      </w:r>
      <w:r w:rsidRPr="00BA2356">
        <w:rPr>
          <w:rFonts w:eastAsia="SimSun"/>
          <w:b/>
          <w:i/>
          <w:noProof w:val="0"/>
          <w:kern w:val="2"/>
          <w:sz w:val="22"/>
          <w:szCs w:val="22"/>
          <w:lang w:eastAsia="zh-CN"/>
        </w:rPr>
        <w:t>CSI type indicator</w:t>
      </w:r>
      <w:r w:rsidRPr="00BA2356">
        <w:rPr>
          <w:rFonts w:eastAsia="SimSun"/>
          <w:b/>
          <w:noProof w:val="0"/>
          <w:kern w:val="2"/>
          <w:sz w:val="22"/>
          <w:szCs w:val="22"/>
          <w:lang w:eastAsia="zh-CN"/>
        </w:rPr>
        <w:t>) to indicate the feedback type.</w:t>
      </w:r>
    </w:p>
    <w:p w14:paraId="0BB7FCAB" w14:textId="6F9A237D" w:rsidR="00E4531E" w:rsidRPr="00BA2356" w:rsidRDefault="000F6BEF" w:rsidP="000F6BEF">
      <w:pPr>
        <w:pStyle w:val="Heading2"/>
        <w:spacing w:after="120" w:line="240" w:lineRule="auto"/>
      </w:pPr>
      <w:r w:rsidRPr="00BA2356">
        <w:t>Feeback modes suppo</w:t>
      </w:r>
      <w:r w:rsidR="0048516A" w:rsidRPr="00BA2356">
        <w:t>r</w:t>
      </w:r>
      <w:r w:rsidRPr="00BA2356">
        <w:t>ting advanced CSI reporting</w:t>
      </w:r>
    </w:p>
    <w:p w14:paraId="4CA5917F" w14:textId="77777777" w:rsidR="00CE26B4" w:rsidRPr="00BA2356" w:rsidRDefault="00CE26B4" w:rsidP="00CE26B4">
      <w:pPr>
        <w:spacing w:after="120"/>
        <w:jc w:val="both"/>
        <w:rPr>
          <w:rFonts w:eastAsiaTheme="minorEastAsia"/>
          <w:noProof w:val="0"/>
          <w:kern w:val="2"/>
          <w:sz w:val="22"/>
          <w:szCs w:val="22"/>
          <w:lang w:eastAsia="ja-JP"/>
        </w:rPr>
      </w:pPr>
      <w:r w:rsidRPr="00BA2356">
        <w:rPr>
          <w:rFonts w:eastAsiaTheme="minorEastAsia"/>
          <w:noProof w:val="0"/>
          <w:kern w:val="2"/>
          <w:sz w:val="22"/>
          <w:szCs w:val="22"/>
          <w:lang w:eastAsia="ja-JP"/>
        </w:rPr>
        <w:t>As discussed, there is problem with reusing present periodic feedback types to support advanced CSI reporting due to the PUCCH payload limitation. In p</w:t>
      </w:r>
      <w:r w:rsidRPr="00BA2356">
        <w:rPr>
          <w:rFonts w:eastAsiaTheme="minorEastAsia" w:hint="eastAsia"/>
          <w:noProof w:val="0"/>
          <w:kern w:val="2"/>
          <w:sz w:val="22"/>
          <w:szCs w:val="22"/>
          <w:lang w:eastAsia="ja-JP"/>
        </w:rPr>
        <w:t>eriodic</w:t>
      </w:r>
      <w:r w:rsidRPr="00BA2356">
        <w:rPr>
          <w:rFonts w:eastAsiaTheme="minorEastAsia"/>
          <w:noProof w:val="0"/>
          <w:kern w:val="2"/>
          <w:sz w:val="22"/>
          <w:szCs w:val="22"/>
          <w:lang w:eastAsia="ja-JP"/>
        </w:rPr>
        <w:t xml:space="preserve"> feedback, if we want to support advanced CSI reporting, we may consider new feedback type or using PUCCH format 3. Subsampling can be a candidate but the performance loss should be clarified.</w:t>
      </w:r>
    </w:p>
    <w:p w14:paraId="06CB8D55" w14:textId="77777777" w:rsidR="00CE26B4" w:rsidRPr="00BA2356" w:rsidRDefault="00CE26B4" w:rsidP="00CE26B4">
      <w:pPr>
        <w:spacing w:after="120"/>
        <w:jc w:val="both"/>
        <w:rPr>
          <w:rFonts w:eastAsia="SimSun"/>
          <w:noProof w:val="0"/>
          <w:kern w:val="2"/>
          <w:sz w:val="22"/>
          <w:szCs w:val="22"/>
          <w:lang w:eastAsia="zh-CN"/>
        </w:rPr>
      </w:pPr>
      <w:r w:rsidRPr="00BA2356">
        <w:rPr>
          <w:rFonts w:eastAsiaTheme="minorEastAsia"/>
          <w:noProof w:val="0"/>
          <w:kern w:val="2"/>
          <w:sz w:val="22"/>
          <w:szCs w:val="22"/>
          <w:lang w:eastAsia="ja-JP"/>
        </w:rPr>
        <w:t>Unlike periodic feedback, aperiodic feedback has no such limitation in terms of capacity. But when it comes to persistent requirement of advanced CSI reporting, BS has to continuously trigger the reporting.</w:t>
      </w:r>
      <w:r w:rsidRPr="00BA2356">
        <w:rPr>
          <w:rFonts w:eastAsia="SimSun" w:hint="eastAsia"/>
          <w:noProof w:val="0"/>
          <w:kern w:val="2"/>
          <w:sz w:val="22"/>
          <w:szCs w:val="22"/>
          <w:lang w:eastAsia="zh-CN"/>
        </w:rPr>
        <w:t xml:space="preserve"> </w:t>
      </w:r>
      <w:r w:rsidRPr="00BA2356">
        <w:rPr>
          <w:rFonts w:eastAsia="SimSun"/>
          <w:noProof w:val="0"/>
          <w:kern w:val="2"/>
          <w:sz w:val="22"/>
          <w:szCs w:val="22"/>
          <w:lang w:eastAsia="zh-CN"/>
        </w:rPr>
        <w:t>Another issue should be clarified is the priority. The information used to form the report type, i.e. CTI, has the same or higher priority with CRI/RI. So the information location of CTI can be similar to that of CRI or RI.</w:t>
      </w:r>
    </w:p>
    <w:p w14:paraId="49F9A156" w14:textId="77777777" w:rsidR="00CE26B4" w:rsidRPr="00BA2356" w:rsidRDefault="00CE26B4" w:rsidP="00CE26B4">
      <w:pPr>
        <w:spacing w:after="120"/>
        <w:jc w:val="both"/>
        <w:rPr>
          <w:rFonts w:eastAsia="SimSun"/>
          <w:noProof w:val="0"/>
          <w:kern w:val="2"/>
          <w:sz w:val="22"/>
          <w:szCs w:val="22"/>
          <w:lang w:eastAsia="zh-CN"/>
        </w:rPr>
      </w:pPr>
      <w:r w:rsidRPr="00BA2356">
        <w:rPr>
          <w:rFonts w:eastAsia="SimSun" w:hint="eastAsia"/>
          <w:noProof w:val="0"/>
          <w:kern w:val="2"/>
          <w:sz w:val="22"/>
          <w:szCs w:val="22"/>
          <w:lang w:eastAsia="zh-CN"/>
        </w:rPr>
        <w:t>Besides periodic feedback and aperiodic feedback, we can consider new feedback modes like feed</w:t>
      </w:r>
      <w:r w:rsidRPr="00BA2356">
        <w:rPr>
          <w:rFonts w:eastAsia="SimSun"/>
          <w:noProof w:val="0"/>
          <w:kern w:val="2"/>
          <w:sz w:val="22"/>
          <w:szCs w:val="22"/>
          <w:lang w:eastAsia="zh-CN"/>
        </w:rPr>
        <w:t xml:space="preserve">ing </w:t>
      </w:r>
      <w:r w:rsidRPr="00BA2356">
        <w:rPr>
          <w:rFonts w:eastAsia="SimSun" w:hint="eastAsia"/>
          <w:noProof w:val="0"/>
          <w:kern w:val="2"/>
          <w:sz w:val="22"/>
          <w:szCs w:val="22"/>
          <w:lang w:eastAsia="zh-CN"/>
        </w:rPr>
        <w:t xml:space="preserve">back legacy CSI reporting in </w:t>
      </w:r>
      <w:r w:rsidRPr="00BA2356">
        <w:rPr>
          <w:rFonts w:eastAsia="SimSun"/>
          <w:noProof w:val="0"/>
          <w:kern w:val="2"/>
          <w:sz w:val="22"/>
          <w:szCs w:val="22"/>
          <w:lang w:eastAsia="zh-CN"/>
        </w:rPr>
        <w:t>periodic way, and feeding back extra information like weighting coefficients in an aperiodic way. In the aperiodic feedback part, totally new PMI and CQI feedback can be considered. By this way, complete feedback information is sent to BS by combing the periodic and aperiodic CSI reporting.</w:t>
      </w:r>
    </w:p>
    <w:p w14:paraId="08AF4792" w14:textId="22C12846" w:rsidR="00CE26B4" w:rsidRPr="00BA2356" w:rsidRDefault="00CE26B4" w:rsidP="00CE26B4">
      <w:pPr>
        <w:spacing w:after="120"/>
        <w:jc w:val="both"/>
        <w:rPr>
          <w:rFonts w:eastAsia="SimSun"/>
          <w:noProof w:val="0"/>
          <w:kern w:val="2"/>
          <w:sz w:val="22"/>
          <w:szCs w:val="22"/>
          <w:lang w:eastAsia="zh-CN"/>
        </w:rPr>
      </w:pPr>
      <w:r w:rsidRPr="00BA2356">
        <w:rPr>
          <w:rFonts w:eastAsia="SimSun"/>
          <w:noProof w:val="0"/>
          <w:kern w:val="2"/>
          <w:sz w:val="22"/>
          <w:szCs w:val="22"/>
          <w:lang w:eastAsia="zh-CN"/>
        </w:rPr>
        <w:t xml:space="preserve">The solution is illustrated in Figure </w:t>
      </w:r>
      <w:r w:rsidR="00D6239E" w:rsidRPr="00BA2356">
        <w:rPr>
          <w:rFonts w:eastAsia="SimSun"/>
          <w:noProof w:val="0"/>
          <w:kern w:val="2"/>
          <w:sz w:val="22"/>
          <w:szCs w:val="22"/>
          <w:lang w:eastAsia="zh-CN"/>
        </w:rPr>
        <w:t>3</w:t>
      </w:r>
      <w:r w:rsidRPr="00BA2356">
        <w:rPr>
          <w:rFonts w:eastAsia="SimSun"/>
          <w:noProof w:val="0"/>
          <w:kern w:val="2"/>
          <w:sz w:val="22"/>
          <w:szCs w:val="22"/>
          <w:lang w:eastAsia="zh-CN"/>
        </w:rPr>
        <w:t>.</w:t>
      </w:r>
    </w:p>
    <w:p w14:paraId="47597206" w14:textId="77777777" w:rsidR="00CE26B4" w:rsidRPr="00BA2356" w:rsidRDefault="00CE26B4" w:rsidP="00CE26B4">
      <w:pPr>
        <w:spacing w:after="120"/>
        <w:jc w:val="center"/>
      </w:pPr>
      <w:r w:rsidRPr="00BA2356">
        <w:lastRenderedPageBreak/>
        <w:t xml:space="preserve"> </w:t>
      </w:r>
      <w:r w:rsidRPr="00BA2356">
        <w:object w:dxaOrig="4326" w:dyaOrig="6032" w14:anchorId="239CAD00">
          <v:shape id="_x0000_i1026" type="#_x0000_t75" style="width:216.65pt;height:302.4pt" o:ole="">
            <v:imagedata r:id="rId17" o:title=""/>
          </v:shape>
          <o:OLEObject Type="Embed" ProgID="Visio.Drawing.11" ShapeID="_x0000_i1026" DrawAspect="Content" ObjectID="_1539767778" r:id="rId18"/>
        </w:object>
      </w:r>
    </w:p>
    <w:p w14:paraId="4D781CAE" w14:textId="222AD638" w:rsidR="00CE26B4" w:rsidRPr="00BA2356" w:rsidRDefault="00CE26B4" w:rsidP="00CE26B4">
      <w:pPr>
        <w:spacing w:after="120"/>
        <w:jc w:val="center"/>
        <w:rPr>
          <w:rFonts w:eastAsia="SimSun"/>
          <w:noProof w:val="0"/>
          <w:kern w:val="2"/>
          <w:sz w:val="22"/>
          <w:szCs w:val="22"/>
          <w:lang w:eastAsia="zh-CN"/>
        </w:rPr>
      </w:pPr>
      <w:r w:rsidRPr="00BA2356">
        <w:rPr>
          <w:rFonts w:eastAsia="SimSun"/>
          <w:noProof w:val="0"/>
          <w:kern w:val="2"/>
          <w:sz w:val="22"/>
          <w:szCs w:val="22"/>
          <w:lang w:eastAsia="zh-CN"/>
        </w:rPr>
        <w:t xml:space="preserve">Figure </w:t>
      </w:r>
      <w:r w:rsidR="00D6239E" w:rsidRPr="00BA2356">
        <w:rPr>
          <w:rFonts w:eastAsia="SimSun"/>
          <w:noProof w:val="0"/>
          <w:kern w:val="2"/>
          <w:sz w:val="22"/>
          <w:szCs w:val="22"/>
          <w:lang w:eastAsia="zh-CN"/>
        </w:rPr>
        <w:t>3</w:t>
      </w:r>
      <w:r w:rsidRPr="00BA2356">
        <w:rPr>
          <w:rFonts w:eastAsia="SimSun" w:hint="eastAsia"/>
          <w:noProof w:val="0"/>
          <w:kern w:val="2"/>
          <w:sz w:val="22"/>
          <w:szCs w:val="22"/>
          <w:lang w:eastAsia="zh-CN"/>
        </w:rPr>
        <w:t xml:space="preserve">: </w:t>
      </w:r>
      <w:r w:rsidRPr="00BA2356">
        <w:rPr>
          <w:rFonts w:eastAsia="SimSun"/>
          <w:noProof w:val="0"/>
          <w:kern w:val="2"/>
          <w:sz w:val="22"/>
          <w:szCs w:val="22"/>
          <w:lang w:eastAsia="zh-CN"/>
        </w:rPr>
        <w:t>Combine periodic feedback with aperiodic feedback</w:t>
      </w:r>
    </w:p>
    <w:p w14:paraId="13F12A83" w14:textId="6683C00A" w:rsidR="00CE26B4" w:rsidRPr="00BA2356" w:rsidRDefault="00CE26B4" w:rsidP="00CE26B4">
      <w:pPr>
        <w:spacing w:after="120"/>
        <w:jc w:val="both"/>
        <w:rPr>
          <w:rFonts w:eastAsiaTheme="minorEastAsia"/>
          <w:b/>
          <w:noProof w:val="0"/>
          <w:kern w:val="2"/>
          <w:sz w:val="22"/>
          <w:szCs w:val="22"/>
          <w:lang w:eastAsia="ja-JP"/>
        </w:rPr>
      </w:pPr>
      <w:r w:rsidRPr="00BA2356">
        <w:rPr>
          <w:rFonts w:eastAsiaTheme="minorEastAsia" w:hint="eastAsia"/>
          <w:b/>
          <w:noProof w:val="0"/>
          <w:kern w:val="2"/>
          <w:sz w:val="22"/>
          <w:szCs w:val="22"/>
          <w:lang w:eastAsia="ja-JP"/>
        </w:rPr>
        <w:t xml:space="preserve">Proposal </w:t>
      </w:r>
      <w:r w:rsidR="004C66FE" w:rsidRPr="00BA2356">
        <w:rPr>
          <w:rFonts w:eastAsiaTheme="minorEastAsia"/>
          <w:b/>
          <w:noProof w:val="0"/>
          <w:kern w:val="2"/>
          <w:sz w:val="22"/>
          <w:szCs w:val="22"/>
          <w:lang w:eastAsia="ja-JP"/>
        </w:rPr>
        <w:t>3</w:t>
      </w:r>
      <w:r w:rsidRPr="00BA2356">
        <w:rPr>
          <w:rFonts w:eastAsiaTheme="minorEastAsia" w:hint="eastAsia"/>
          <w:b/>
          <w:noProof w:val="0"/>
          <w:kern w:val="2"/>
          <w:sz w:val="22"/>
          <w:szCs w:val="22"/>
          <w:lang w:eastAsia="ja-JP"/>
        </w:rPr>
        <w:t xml:space="preserve">: </w:t>
      </w:r>
      <w:r w:rsidRPr="00BA2356">
        <w:rPr>
          <w:rFonts w:eastAsiaTheme="minorEastAsia"/>
          <w:b/>
          <w:noProof w:val="0"/>
          <w:kern w:val="2"/>
          <w:sz w:val="22"/>
          <w:szCs w:val="22"/>
          <w:lang w:eastAsia="ja-JP"/>
        </w:rPr>
        <w:t>The following feedback modes are considered to support advanced CSI reporting:</w:t>
      </w:r>
    </w:p>
    <w:p w14:paraId="25F89B43" w14:textId="07A167D3" w:rsidR="00CE26B4" w:rsidRPr="00BA2356" w:rsidRDefault="00BA2356" w:rsidP="00CE26B4">
      <w:pPr>
        <w:pStyle w:val="ListParagraph"/>
        <w:numPr>
          <w:ilvl w:val="0"/>
          <w:numId w:val="19"/>
        </w:numPr>
        <w:spacing w:after="120"/>
        <w:ind w:firstLineChars="0"/>
        <w:jc w:val="both"/>
        <w:rPr>
          <w:rFonts w:eastAsiaTheme="minorEastAsia"/>
          <w:b/>
          <w:noProof w:val="0"/>
          <w:kern w:val="2"/>
          <w:sz w:val="22"/>
          <w:szCs w:val="22"/>
          <w:lang w:eastAsia="ja-JP"/>
        </w:rPr>
      </w:pPr>
      <w:r w:rsidRPr="00BA2356">
        <w:rPr>
          <w:rFonts w:ascii="Times New Roman" w:eastAsiaTheme="minorEastAsia" w:hAnsi="Times New Roman" w:cs="Times New Roman" w:hint="eastAsia"/>
          <w:b/>
          <w:noProof w:val="0"/>
          <w:kern w:val="2"/>
          <w:sz w:val="22"/>
          <w:szCs w:val="22"/>
          <w:lang w:eastAsia="ja-JP"/>
        </w:rPr>
        <w:t>P</w:t>
      </w:r>
      <w:r w:rsidR="00CE26B4" w:rsidRPr="00BA2356">
        <w:rPr>
          <w:rFonts w:ascii="Times New Roman" w:eastAsiaTheme="minorEastAsia" w:hAnsi="Times New Roman" w:cs="Times New Roman"/>
          <w:b/>
          <w:noProof w:val="0"/>
          <w:kern w:val="2"/>
          <w:sz w:val="22"/>
          <w:szCs w:val="22"/>
          <w:lang w:eastAsia="ja-JP"/>
        </w:rPr>
        <w:t xml:space="preserve">eriodic </w:t>
      </w:r>
    </w:p>
    <w:p w14:paraId="4D69319B" w14:textId="5D1B9EA1" w:rsidR="00CE26B4" w:rsidRPr="00BA2356" w:rsidRDefault="00BA2356" w:rsidP="00CE26B4">
      <w:pPr>
        <w:pStyle w:val="ListParagraph"/>
        <w:numPr>
          <w:ilvl w:val="0"/>
          <w:numId w:val="19"/>
        </w:numPr>
        <w:spacing w:after="120"/>
        <w:ind w:firstLineChars="0"/>
        <w:jc w:val="both"/>
        <w:rPr>
          <w:rFonts w:eastAsiaTheme="minorEastAsia"/>
          <w:b/>
          <w:noProof w:val="0"/>
          <w:kern w:val="2"/>
          <w:sz w:val="22"/>
          <w:szCs w:val="22"/>
          <w:lang w:eastAsia="ja-JP"/>
        </w:rPr>
      </w:pPr>
      <w:r w:rsidRPr="00BA2356">
        <w:rPr>
          <w:rFonts w:ascii="Times New Roman" w:eastAsiaTheme="minorEastAsia" w:hAnsi="Times New Roman" w:cs="Times New Roman" w:hint="eastAsia"/>
          <w:b/>
          <w:noProof w:val="0"/>
          <w:kern w:val="2"/>
          <w:sz w:val="22"/>
          <w:szCs w:val="22"/>
          <w:lang w:eastAsia="ja-JP"/>
        </w:rPr>
        <w:t>A</w:t>
      </w:r>
      <w:r w:rsidR="00CE26B4" w:rsidRPr="00BA2356">
        <w:rPr>
          <w:rFonts w:ascii="Times New Roman" w:eastAsiaTheme="minorEastAsia" w:hAnsi="Times New Roman" w:cs="Times New Roman"/>
          <w:b/>
          <w:noProof w:val="0"/>
          <w:kern w:val="2"/>
          <w:sz w:val="22"/>
          <w:szCs w:val="22"/>
          <w:lang w:eastAsia="ja-JP"/>
        </w:rPr>
        <w:t xml:space="preserve">periodic </w:t>
      </w:r>
    </w:p>
    <w:p w14:paraId="57A0E019" w14:textId="7429E02C" w:rsidR="00CE26B4" w:rsidRPr="00BA2356" w:rsidRDefault="00BA2356" w:rsidP="00CE26B4">
      <w:pPr>
        <w:pStyle w:val="ListParagraph"/>
        <w:numPr>
          <w:ilvl w:val="0"/>
          <w:numId w:val="19"/>
        </w:numPr>
        <w:spacing w:after="120"/>
        <w:ind w:firstLineChars="0"/>
        <w:jc w:val="both"/>
        <w:rPr>
          <w:rFonts w:eastAsiaTheme="minorEastAsia"/>
          <w:b/>
          <w:noProof w:val="0"/>
          <w:kern w:val="2"/>
          <w:sz w:val="22"/>
          <w:szCs w:val="22"/>
          <w:lang w:eastAsia="ja-JP"/>
        </w:rPr>
      </w:pPr>
      <w:proofErr w:type="gramStart"/>
      <w:r w:rsidRPr="00BA2356">
        <w:rPr>
          <w:rFonts w:ascii="Times New Roman" w:eastAsiaTheme="minorEastAsia" w:hAnsi="Times New Roman" w:cs="Times New Roman" w:hint="eastAsia"/>
          <w:b/>
          <w:noProof w:val="0"/>
          <w:kern w:val="2"/>
          <w:sz w:val="22"/>
          <w:szCs w:val="22"/>
          <w:lang w:eastAsia="ja-JP"/>
        </w:rPr>
        <w:t>P</w:t>
      </w:r>
      <w:r w:rsidR="00CE26B4" w:rsidRPr="00BA2356">
        <w:rPr>
          <w:rFonts w:ascii="Times New Roman" w:eastAsiaTheme="minorEastAsia" w:hAnsi="Times New Roman" w:cs="Times New Roman"/>
          <w:b/>
          <w:noProof w:val="0"/>
          <w:kern w:val="2"/>
          <w:sz w:val="22"/>
          <w:szCs w:val="22"/>
          <w:lang w:eastAsia="ja-JP"/>
        </w:rPr>
        <w:t xml:space="preserve">eriodic + </w:t>
      </w:r>
      <w:r w:rsidRPr="00BA2356">
        <w:rPr>
          <w:rFonts w:ascii="Times New Roman" w:eastAsiaTheme="minorEastAsia" w:hAnsi="Times New Roman" w:cs="Times New Roman" w:hint="eastAsia"/>
          <w:b/>
          <w:noProof w:val="0"/>
          <w:kern w:val="2"/>
          <w:sz w:val="22"/>
          <w:szCs w:val="22"/>
          <w:lang w:eastAsia="ja-JP"/>
        </w:rPr>
        <w:t>A</w:t>
      </w:r>
      <w:r w:rsidR="00CE26B4" w:rsidRPr="00BA2356">
        <w:rPr>
          <w:rFonts w:ascii="Times New Roman" w:eastAsiaTheme="minorEastAsia" w:hAnsi="Times New Roman" w:cs="Times New Roman"/>
          <w:b/>
          <w:noProof w:val="0"/>
          <w:kern w:val="2"/>
          <w:sz w:val="22"/>
          <w:szCs w:val="22"/>
          <w:lang w:eastAsia="ja-JP"/>
        </w:rPr>
        <w:t>periodic.</w:t>
      </w:r>
      <w:proofErr w:type="gramEnd"/>
    </w:p>
    <w:p w14:paraId="1E5AF0B6" w14:textId="21CFCA36" w:rsidR="0041628A" w:rsidRPr="00BA2356" w:rsidRDefault="0041628A" w:rsidP="00641A50">
      <w:pPr>
        <w:pStyle w:val="Heading1"/>
        <w:spacing w:after="120"/>
        <w:rPr>
          <w:rFonts w:cs="Arial"/>
          <w:b/>
          <w:sz w:val="24"/>
          <w:szCs w:val="22"/>
        </w:rPr>
      </w:pPr>
      <w:r w:rsidRPr="00BA2356">
        <w:rPr>
          <w:rFonts w:cs="Arial"/>
          <w:b/>
          <w:sz w:val="24"/>
          <w:szCs w:val="22"/>
        </w:rPr>
        <w:t>Summary</w:t>
      </w:r>
    </w:p>
    <w:p w14:paraId="073185A3" w14:textId="4B935FCC" w:rsidR="00A06067" w:rsidRPr="00BA2356" w:rsidRDefault="00A9293C" w:rsidP="00A06067">
      <w:pPr>
        <w:spacing w:after="240"/>
        <w:jc w:val="both"/>
        <w:rPr>
          <w:sz w:val="22"/>
          <w:lang w:eastAsia="ja-JP"/>
        </w:rPr>
      </w:pPr>
      <w:r w:rsidRPr="00BA2356">
        <w:rPr>
          <w:sz w:val="22"/>
          <w:lang w:eastAsia="ja-JP"/>
        </w:rPr>
        <w:t xml:space="preserve">In this contribution, we discuss the advanced CSI reporting issues concerning feedback. </w:t>
      </w:r>
      <w:r w:rsidR="00A06067" w:rsidRPr="00BA2356">
        <w:rPr>
          <w:sz w:val="22"/>
          <w:lang w:eastAsia="ja-JP"/>
        </w:rPr>
        <w:t xml:space="preserve">We have the following observation and </w:t>
      </w:r>
      <w:r w:rsidR="00A06067" w:rsidRPr="00BA2356">
        <w:rPr>
          <w:rFonts w:eastAsia="SimSun"/>
          <w:sz w:val="22"/>
          <w:lang w:eastAsia="zh-CN"/>
        </w:rPr>
        <w:t>proposals</w:t>
      </w:r>
      <w:r w:rsidR="00A06067" w:rsidRPr="00BA2356">
        <w:rPr>
          <w:sz w:val="22"/>
          <w:lang w:eastAsia="ja-JP"/>
        </w:rPr>
        <w:t>.</w:t>
      </w:r>
    </w:p>
    <w:p w14:paraId="6FCEF7A3" w14:textId="4D6A198D" w:rsidR="00A06067" w:rsidRPr="00BA2356" w:rsidRDefault="00A06067" w:rsidP="00A06067">
      <w:pPr>
        <w:spacing w:after="120"/>
        <w:jc w:val="both"/>
        <w:rPr>
          <w:rFonts w:eastAsiaTheme="minorEastAsia"/>
          <w:b/>
          <w:noProof w:val="0"/>
          <w:kern w:val="2"/>
          <w:sz w:val="22"/>
          <w:szCs w:val="22"/>
          <w:lang w:eastAsia="ja-JP"/>
        </w:rPr>
      </w:pPr>
      <w:r w:rsidRPr="00BA2356">
        <w:rPr>
          <w:rFonts w:eastAsiaTheme="minorEastAsia"/>
          <w:b/>
          <w:noProof w:val="0"/>
          <w:kern w:val="2"/>
          <w:sz w:val="22"/>
          <w:szCs w:val="22"/>
          <w:lang w:eastAsia="ja-JP"/>
        </w:rPr>
        <w:t>Observation 1</w:t>
      </w:r>
      <w:r w:rsidRPr="00BA2356">
        <w:rPr>
          <w:rFonts w:eastAsiaTheme="minorEastAsia" w:hint="eastAsia"/>
          <w:b/>
          <w:noProof w:val="0"/>
          <w:kern w:val="2"/>
          <w:sz w:val="22"/>
          <w:szCs w:val="22"/>
          <w:lang w:eastAsia="ja-JP"/>
        </w:rPr>
        <w:t xml:space="preserve">: </w:t>
      </w:r>
      <w:r w:rsidRPr="00BA2356">
        <w:rPr>
          <w:rFonts w:eastAsiaTheme="minorEastAsia"/>
          <w:b/>
          <w:noProof w:val="0"/>
          <w:kern w:val="2"/>
          <w:sz w:val="22"/>
          <w:szCs w:val="22"/>
          <w:lang w:eastAsia="ja-JP"/>
        </w:rPr>
        <w:t>Using the same W1 design, by changing the W2 design from beam selection to beam combination, decent performance gain can be achieved. Up to 4% and 12% performance gain is achieved at mean UPT and 5% UPT.</w:t>
      </w:r>
    </w:p>
    <w:p w14:paraId="7A2177E3" w14:textId="1D3B4E24" w:rsidR="00A74CC6" w:rsidRPr="00BA2356" w:rsidRDefault="00A74CC6" w:rsidP="00A06067">
      <w:pPr>
        <w:spacing w:after="120"/>
        <w:jc w:val="both"/>
        <w:rPr>
          <w:rFonts w:eastAsiaTheme="minorEastAsia"/>
          <w:b/>
          <w:noProof w:val="0"/>
          <w:kern w:val="2"/>
          <w:sz w:val="22"/>
          <w:szCs w:val="22"/>
          <w:lang w:eastAsia="ja-JP"/>
        </w:rPr>
      </w:pPr>
      <w:r w:rsidRPr="00BA2356">
        <w:rPr>
          <w:rFonts w:eastAsiaTheme="minorEastAsia"/>
          <w:b/>
          <w:noProof w:val="0"/>
          <w:kern w:val="2"/>
          <w:sz w:val="22"/>
          <w:szCs w:val="22"/>
          <w:lang w:eastAsia="ja-JP"/>
        </w:rPr>
        <w:t>Proposal 1: Advanced CSI codebook shall be designed based on the legacy CSI codebook.</w:t>
      </w:r>
    </w:p>
    <w:p w14:paraId="25BDE3B4" w14:textId="5AC5EA13" w:rsidR="00F63393" w:rsidRPr="00BA2356" w:rsidRDefault="00F63393" w:rsidP="005D32D3">
      <w:pPr>
        <w:spacing w:after="120"/>
        <w:jc w:val="both"/>
        <w:rPr>
          <w:rFonts w:eastAsiaTheme="minorEastAsia"/>
          <w:b/>
          <w:noProof w:val="0"/>
          <w:kern w:val="2"/>
          <w:sz w:val="22"/>
          <w:szCs w:val="22"/>
          <w:lang w:eastAsia="ja-JP"/>
        </w:rPr>
      </w:pPr>
      <w:r w:rsidRPr="00BA2356">
        <w:rPr>
          <w:rFonts w:eastAsiaTheme="minorEastAsia" w:hint="eastAsia"/>
          <w:b/>
          <w:noProof w:val="0"/>
          <w:kern w:val="2"/>
          <w:sz w:val="22"/>
          <w:szCs w:val="22"/>
          <w:lang w:eastAsia="ja-JP"/>
        </w:rPr>
        <w:t xml:space="preserve">Proposal </w:t>
      </w:r>
      <w:r w:rsidR="00A74CC6" w:rsidRPr="00BA2356">
        <w:rPr>
          <w:rFonts w:eastAsiaTheme="minorEastAsia"/>
          <w:b/>
          <w:noProof w:val="0"/>
          <w:kern w:val="2"/>
          <w:sz w:val="22"/>
          <w:szCs w:val="22"/>
          <w:lang w:eastAsia="ja-JP"/>
        </w:rPr>
        <w:t>2</w:t>
      </w:r>
      <w:r w:rsidRPr="00BA2356">
        <w:rPr>
          <w:rFonts w:eastAsiaTheme="minorEastAsia" w:hint="eastAsia"/>
          <w:b/>
          <w:noProof w:val="0"/>
          <w:kern w:val="2"/>
          <w:sz w:val="22"/>
          <w:szCs w:val="22"/>
          <w:lang w:eastAsia="ja-JP"/>
        </w:rPr>
        <w:t>:</w:t>
      </w:r>
      <w:r w:rsidRPr="00BA2356">
        <w:rPr>
          <w:rFonts w:eastAsiaTheme="minorEastAsia"/>
          <w:b/>
          <w:noProof w:val="0"/>
          <w:kern w:val="2"/>
          <w:sz w:val="22"/>
          <w:szCs w:val="22"/>
          <w:lang w:eastAsia="ja-JP"/>
        </w:rPr>
        <w:t xml:space="preserve"> The timeline design for advanced CSI reporting should be taken into consideration.</w:t>
      </w:r>
    </w:p>
    <w:p w14:paraId="30BAD727" w14:textId="3C70D1E6" w:rsidR="005D32D3" w:rsidRPr="00BA2356" w:rsidRDefault="005D32D3" w:rsidP="005D32D3">
      <w:pPr>
        <w:spacing w:after="120"/>
        <w:jc w:val="both"/>
        <w:rPr>
          <w:rFonts w:eastAsiaTheme="minorEastAsia"/>
          <w:b/>
          <w:noProof w:val="0"/>
          <w:kern w:val="2"/>
          <w:sz w:val="22"/>
          <w:szCs w:val="22"/>
          <w:lang w:eastAsia="ja-JP"/>
        </w:rPr>
      </w:pPr>
      <w:r w:rsidRPr="00BA2356">
        <w:rPr>
          <w:rFonts w:eastAsiaTheme="minorEastAsia" w:hint="eastAsia"/>
          <w:b/>
          <w:noProof w:val="0"/>
          <w:kern w:val="2"/>
          <w:sz w:val="22"/>
          <w:szCs w:val="22"/>
          <w:lang w:eastAsia="ja-JP"/>
        </w:rPr>
        <w:t xml:space="preserve">Proposal </w:t>
      </w:r>
      <w:r w:rsidR="00A74CC6" w:rsidRPr="00BA2356">
        <w:rPr>
          <w:rFonts w:eastAsiaTheme="minorEastAsia"/>
          <w:b/>
          <w:noProof w:val="0"/>
          <w:kern w:val="2"/>
          <w:sz w:val="22"/>
          <w:szCs w:val="22"/>
          <w:lang w:eastAsia="ja-JP"/>
        </w:rPr>
        <w:t>3</w:t>
      </w:r>
      <w:r w:rsidRPr="00BA2356">
        <w:rPr>
          <w:rFonts w:eastAsiaTheme="minorEastAsia" w:hint="eastAsia"/>
          <w:b/>
          <w:noProof w:val="0"/>
          <w:kern w:val="2"/>
          <w:sz w:val="22"/>
          <w:szCs w:val="22"/>
          <w:lang w:eastAsia="ja-JP"/>
        </w:rPr>
        <w:t xml:space="preserve">: </w:t>
      </w:r>
      <w:r w:rsidRPr="00BA2356">
        <w:rPr>
          <w:rFonts w:eastAsiaTheme="minorEastAsia"/>
          <w:b/>
          <w:noProof w:val="0"/>
          <w:kern w:val="2"/>
          <w:sz w:val="22"/>
          <w:szCs w:val="22"/>
          <w:lang w:eastAsia="ja-JP"/>
        </w:rPr>
        <w:t>It is up to UE to decide the reporting type: advanced CSI reporting or legacy CSI reporting. Introduce CTI (CSI type indicator) to indicate the feedback type.</w:t>
      </w:r>
    </w:p>
    <w:p w14:paraId="26F87321" w14:textId="70A7C63D" w:rsidR="005D32D3" w:rsidRPr="00BA2356" w:rsidRDefault="005D32D3" w:rsidP="005D32D3">
      <w:pPr>
        <w:spacing w:after="120"/>
        <w:jc w:val="both"/>
        <w:rPr>
          <w:rFonts w:eastAsiaTheme="minorEastAsia"/>
          <w:b/>
          <w:noProof w:val="0"/>
          <w:kern w:val="2"/>
          <w:sz w:val="22"/>
          <w:szCs w:val="22"/>
          <w:lang w:eastAsia="ja-JP"/>
        </w:rPr>
      </w:pPr>
      <w:r w:rsidRPr="00BA2356">
        <w:rPr>
          <w:rFonts w:eastAsiaTheme="minorEastAsia" w:hint="eastAsia"/>
          <w:b/>
          <w:noProof w:val="0"/>
          <w:kern w:val="2"/>
          <w:sz w:val="22"/>
          <w:szCs w:val="22"/>
          <w:lang w:eastAsia="ja-JP"/>
        </w:rPr>
        <w:t xml:space="preserve">Proposal </w:t>
      </w:r>
      <w:r w:rsidR="00A74CC6" w:rsidRPr="00BA2356">
        <w:rPr>
          <w:rFonts w:eastAsiaTheme="minorEastAsia"/>
          <w:b/>
          <w:noProof w:val="0"/>
          <w:kern w:val="2"/>
          <w:sz w:val="22"/>
          <w:szCs w:val="22"/>
          <w:lang w:eastAsia="ja-JP"/>
        </w:rPr>
        <w:t>4</w:t>
      </w:r>
      <w:r w:rsidRPr="00BA2356">
        <w:rPr>
          <w:rFonts w:eastAsiaTheme="minorEastAsia" w:hint="eastAsia"/>
          <w:b/>
          <w:noProof w:val="0"/>
          <w:kern w:val="2"/>
          <w:sz w:val="22"/>
          <w:szCs w:val="22"/>
          <w:lang w:eastAsia="ja-JP"/>
        </w:rPr>
        <w:t xml:space="preserve">: </w:t>
      </w:r>
      <w:r w:rsidRPr="00BA2356">
        <w:rPr>
          <w:rFonts w:eastAsiaTheme="minorEastAsia"/>
          <w:b/>
          <w:noProof w:val="0"/>
          <w:kern w:val="2"/>
          <w:sz w:val="22"/>
          <w:szCs w:val="22"/>
          <w:lang w:eastAsia="ja-JP"/>
        </w:rPr>
        <w:t>The following feedback modes are considered to support advanced CSI reporting:</w:t>
      </w:r>
    </w:p>
    <w:p w14:paraId="24658664" w14:textId="1898BFE6" w:rsidR="005D32D3" w:rsidRPr="00BA2356" w:rsidRDefault="00BA2356" w:rsidP="005D32D3">
      <w:pPr>
        <w:pStyle w:val="ListParagraph"/>
        <w:numPr>
          <w:ilvl w:val="0"/>
          <w:numId w:val="19"/>
        </w:numPr>
        <w:spacing w:after="120"/>
        <w:ind w:firstLineChars="0"/>
        <w:jc w:val="both"/>
        <w:rPr>
          <w:rFonts w:eastAsiaTheme="minorEastAsia"/>
          <w:b/>
          <w:noProof w:val="0"/>
          <w:kern w:val="2"/>
          <w:sz w:val="22"/>
          <w:szCs w:val="22"/>
          <w:lang w:eastAsia="ja-JP"/>
        </w:rPr>
      </w:pPr>
      <w:r w:rsidRPr="00BA2356">
        <w:rPr>
          <w:rFonts w:ascii="Times New Roman" w:eastAsiaTheme="minorEastAsia" w:hAnsi="Times New Roman" w:cs="Times New Roman" w:hint="eastAsia"/>
          <w:b/>
          <w:noProof w:val="0"/>
          <w:kern w:val="2"/>
          <w:sz w:val="22"/>
          <w:szCs w:val="22"/>
          <w:lang w:eastAsia="ja-JP"/>
        </w:rPr>
        <w:t>P</w:t>
      </w:r>
      <w:r w:rsidR="005D32D3" w:rsidRPr="00BA2356">
        <w:rPr>
          <w:rFonts w:ascii="Times New Roman" w:eastAsiaTheme="minorEastAsia" w:hAnsi="Times New Roman" w:cs="Times New Roman"/>
          <w:b/>
          <w:noProof w:val="0"/>
          <w:kern w:val="2"/>
          <w:sz w:val="22"/>
          <w:szCs w:val="22"/>
          <w:lang w:eastAsia="ja-JP"/>
        </w:rPr>
        <w:t xml:space="preserve">eriodic </w:t>
      </w:r>
    </w:p>
    <w:p w14:paraId="65E17627" w14:textId="114CFD0A" w:rsidR="005D32D3" w:rsidRPr="00BA2356" w:rsidRDefault="00BA2356" w:rsidP="005D32D3">
      <w:pPr>
        <w:pStyle w:val="ListParagraph"/>
        <w:numPr>
          <w:ilvl w:val="0"/>
          <w:numId w:val="19"/>
        </w:numPr>
        <w:spacing w:after="120"/>
        <w:ind w:firstLineChars="0"/>
        <w:jc w:val="both"/>
        <w:rPr>
          <w:rFonts w:eastAsiaTheme="minorEastAsia"/>
          <w:b/>
          <w:noProof w:val="0"/>
          <w:kern w:val="2"/>
          <w:sz w:val="22"/>
          <w:szCs w:val="22"/>
          <w:lang w:eastAsia="ja-JP"/>
        </w:rPr>
      </w:pPr>
      <w:r w:rsidRPr="00BA2356">
        <w:rPr>
          <w:rFonts w:ascii="Times New Roman" w:eastAsiaTheme="minorEastAsia" w:hAnsi="Times New Roman" w:cs="Times New Roman" w:hint="eastAsia"/>
          <w:b/>
          <w:noProof w:val="0"/>
          <w:kern w:val="2"/>
          <w:sz w:val="22"/>
          <w:szCs w:val="22"/>
          <w:lang w:eastAsia="ja-JP"/>
        </w:rPr>
        <w:t>A</w:t>
      </w:r>
      <w:r w:rsidR="005D32D3" w:rsidRPr="00BA2356">
        <w:rPr>
          <w:rFonts w:ascii="Times New Roman" w:eastAsiaTheme="minorEastAsia" w:hAnsi="Times New Roman" w:cs="Times New Roman"/>
          <w:b/>
          <w:noProof w:val="0"/>
          <w:kern w:val="2"/>
          <w:sz w:val="22"/>
          <w:szCs w:val="22"/>
          <w:lang w:eastAsia="ja-JP"/>
        </w:rPr>
        <w:t xml:space="preserve">periodic </w:t>
      </w:r>
    </w:p>
    <w:p w14:paraId="3B8D3902" w14:textId="50945B30" w:rsidR="005D32D3" w:rsidRPr="00BA2356" w:rsidRDefault="00BA2356" w:rsidP="005D32D3">
      <w:pPr>
        <w:pStyle w:val="ListParagraph"/>
        <w:numPr>
          <w:ilvl w:val="0"/>
          <w:numId w:val="19"/>
        </w:numPr>
        <w:spacing w:after="120"/>
        <w:ind w:firstLineChars="0"/>
        <w:jc w:val="both"/>
        <w:rPr>
          <w:rFonts w:eastAsiaTheme="minorEastAsia" w:hint="eastAsia"/>
          <w:b/>
          <w:noProof w:val="0"/>
          <w:kern w:val="2"/>
          <w:sz w:val="22"/>
          <w:szCs w:val="22"/>
          <w:lang w:eastAsia="ja-JP"/>
        </w:rPr>
      </w:pPr>
      <w:proofErr w:type="gramStart"/>
      <w:r w:rsidRPr="00BA2356">
        <w:rPr>
          <w:rFonts w:ascii="Times New Roman" w:eastAsiaTheme="minorEastAsia" w:hAnsi="Times New Roman" w:cs="Times New Roman" w:hint="eastAsia"/>
          <w:b/>
          <w:noProof w:val="0"/>
          <w:kern w:val="2"/>
          <w:sz w:val="22"/>
          <w:szCs w:val="22"/>
          <w:lang w:eastAsia="ja-JP"/>
        </w:rPr>
        <w:t>P</w:t>
      </w:r>
      <w:r w:rsidR="005D32D3" w:rsidRPr="00BA2356">
        <w:rPr>
          <w:rFonts w:ascii="Times New Roman" w:eastAsiaTheme="minorEastAsia" w:hAnsi="Times New Roman" w:cs="Times New Roman"/>
          <w:b/>
          <w:noProof w:val="0"/>
          <w:kern w:val="2"/>
          <w:sz w:val="22"/>
          <w:szCs w:val="22"/>
          <w:lang w:eastAsia="ja-JP"/>
        </w:rPr>
        <w:t xml:space="preserve">eriodic + </w:t>
      </w:r>
      <w:r w:rsidRPr="00BA2356">
        <w:rPr>
          <w:rFonts w:ascii="Times New Roman" w:eastAsiaTheme="minorEastAsia" w:hAnsi="Times New Roman" w:cs="Times New Roman" w:hint="eastAsia"/>
          <w:b/>
          <w:noProof w:val="0"/>
          <w:kern w:val="2"/>
          <w:sz w:val="22"/>
          <w:szCs w:val="22"/>
          <w:lang w:eastAsia="ja-JP"/>
        </w:rPr>
        <w:t>A</w:t>
      </w:r>
      <w:r w:rsidR="005D32D3" w:rsidRPr="00BA2356">
        <w:rPr>
          <w:rFonts w:ascii="Times New Roman" w:eastAsiaTheme="minorEastAsia" w:hAnsi="Times New Roman" w:cs="Times New Roman"/>
          <w:b/>
          <w:noProof w:val="0"/>
          <w:kern w:val="2"/>
          <w:sz w:val="22"/>
          <w:szCs w:val="22"/>
          <w:lang w:eastAsia="ja-JP"/>
        </w:rPr>
        <w:t>periodic.</w:t>
      </w:r>
      <w:proofErr w:type="gramEnd"/>
    </w:p>
    <w:p w14:paraId="667B2417" w14:textId="77777777" w:rsidR="00BA2356" w:rsidRPr="00BA2356" w:rsidRDefault="00BA2356" w:rsidP="00BA2356">
      <w:pPr>
        <w:spacing w:after="120"/>
        <w:jc w:val="both"/>
        <w:rPr>
          <w:rFonts w:eastAsiaTheme="minorEastAsia"/>
          <w:b/>
          <w:noProof w:val="0"/>
          <w:kern w:val="2"/>
          <w:sz w:val="22"/>
          <w:szCs w:val="22"/>
          <w:lang w:eastAsia="ja-JP"/>
        </w:rPr>
      </w:pPr>
    </w:p>
    <w:p w14:paraId="5FC6ECD0" w14:textId="44058F7C" w:rsidR="0041628A" w:rsidRPr="00BA2356" w:rsidRDefault="0041628A" w:rsidP="007501B9">
      <w:pPr>
        <w:pStyle w:val="Heading1"/>
        <w:numPr>
          <w:ilvl w:val="0"/>
          <w:numId w:val="0"/>
        </w:numPr>
        <w:spacing w:after="120"/>
        <w:rPr>
          <w:rFonts w:cs="Arial"/>
          <w:b/>
          <w:sz w:val="24"/>
          <w:szCs w:val="22"/>
        </w:rPr>
      </w:pPr>
      <w:r w:rsidRPr="00BA2356">
        <w:rPr>
          <w:rFonts w:cs="Arial"/>
          <w:b/>
          <w:sz w:val="24"/>
          <w:szCs w:val="22"/>
        </w:rPr>
        <w:lastRenderedPageBreak/>
        <w:t>References</w:t>
      </w:r>
    </w:p>
    <w:p w14:paraId="6B07F545" w14:textId="2F1E512F" w:rsidR="00B5300C" w:rsidRPr="00BA2356" w:rsidRDefault="00B5300C" w:rsidP="00B5300C">
      <w:pPr>
        <w:pStyle w:val="ListParagraph"/>
        <w:numPr>
          <w:ilvl w:val="0"/>
          <w:numId w:val="5"/>
        </w:numPr>
        <w:ind w:firstLineChars="0"/>
        <w:rPr>
          <w:rFonts w:ascii="Times New Roman" w:hAnsi="Times New Roman" w:cs="Times New Roman"/>
          <w:kern w:val="2"/>
          <w:sz w:val="22"/>
          <w:szCs w:val="22"/>
        </w:rPr>
      </w:pPr>
      <w:r w:rsidRPr="00BA2356">
        <w:rPr>
          <w:rFonts w:ascii="Times New Roman" w:hAnsi="Times New Roman" w:cs="Times New Roman"/>
          <w:kern w:val="2"/>
          <w:sz w:val="22"/>
          <w:szCs w:val="22"/>
        </w:rPr>
        <w:t>3GPP, “Draft Report of 3GPP TSG RAN WG1 #8</w:t>
      </w:r>
      <w:r w:rsidR="00AA35F3" w:rsidRPr="00BA2356">
        <w:rPr>
          <w:rFonts w:ascii="Times New Roman" w:hAnsi="Times New Roman" w:cs="Times New Roman"/>
          <w:kern w:val="2"/>
          <w:sz w:val="22"/>
          <w:szCs w:val="22"/>
        </w:rPr>
        <w:t>6</w:t>
      </w:r>
      <w:r w:rsidRPr="00BA2356">
        <w:rPr>
          <w:rFonts w:ascii="Times New Roman" w:hAnsi="Times New Roman" w:cs="Times New Roman"/>
          <w:kern w:val="2"/>
          <w:sz w:val="22"/>
          <w:szCs w:val="22"/>
        </w:rPr>
        <w:t xml:space="preserve"> (v0.</w:t>
      </w:r>
      <w:r w:rsidR="00AA35F3" w:rsidRPr="00BA2356">
        <w:rPr>
          <w:rFonts w:ascii="Times New Roman" w:hAnsi="Times New Roman" w:cs="Times New Roman"/>
          <w:kern w:val="2"/>
          <w:sz w:val="22"/>
          <w:szCs w:val="22"/>
        </w:rPr>
        <w:t>2</w:t>
      </w:r>
      <w:r w:rsidRPr="00BA2356">
        <w:rPr>
          <w:rFonts w:ascii="Times New Roman" w:hAnsi="Times New Roman" w:cs="Times New Roman"/>
          <w:kern w:val="2"/>
          <w:sz w:val="22"/>
          <w:szCs w:val="22"/>
        </w:rPr>
        <w:t xml:space="preserve">.0)”, </w:t>
      </w:r>
      <w:r w:rsidR="00AA35F3" w:rsidRPr="00BA2356">
        <w:rPr>
          <w:rFonts w:ascii="Times New Roman" w:hAnsi="Times New Roman" w:cs="Times New Roman"/>
          <w:kern w:val="2"/>
          <w:sz w:val="22"/>
          <w:szCs w:val="22"/>
        </w:rPr>
        <w:t>Aug</w:t>
      </w:r>
      <w:r w:rsidR="006B00BA" w:rsidRPr="00BA2356">
        <w:rPr>
          <w:rFonts w:ascii="Times New Roman" w:hAnsi="Times New Roman" w:cs="Times New Roman"/>
          <w:kern w:val="2"/>
          <w:sz w:val="22"/>
          <w:szCs w:val="22"/>
        </w:rPr>
        <w:t>.</w:t>
      </w:r>
      <w:r w:rsidR="00AA35F3" w:rsidRPr="00BA2356">
        <w:rPr>
          <w:rFonts w:ascii="Times New Roman" w:hAnsi="Times New Roman" w:cs="Times New Roman"/>
          <w:kern w:val="2"/>
          <w:sz w:val="22"/>
          <w:szCs w:val="22"/>
        </w:rPr>
        <w:t xml:space="preserve"> </w:t>
      </w:r>
      <w:r w:rsidRPr="00BA2356">
        <w:rPr>
          <w:rFonts w:ascii="Times New Roman" w:hAnsi="Times New Roman" w:cs="Times New Roman"/>
          <w:kern w:val="2"/>
          <w:sz w:val="22"/>
          <w:szCs w:val="22"/>
        </w:rPr>
        <w:t>2016.</w:t>
      </w:r>
    </w:p>
    <w:p w14:paraId="02DFACA1" w14:textId="2F0E0369" w:rsidR="002B10B6" w:rsidRPr="00BA2356" w:rsidRDefault="00AD30E1" w:rsidP="008C1CC2">
      <w:pPr>
        <w:pStyle w:val="ListParagraph"/>
        <w:numPr>
          <w:ilvl w:val="0"/>
          <w:numId w:val="5"/>
        </w:numPr>
        <w:ind w:firstLineChars="0"/>
        <w:rPr>
          <w:rFonts w:ascii="Times New Roman" w:hAnsi="Times New Roman" w:cs="Times New Roman"/>
          <w:kern w:val="2"/>
          <w:sz w:val="22"/>
          <w:szCs w:val="22"/>
        </w:rPr>
      </w:pPr>
      <w:r w:rsidRPr="00BA2356">
        <w:rPr>
          <w:rFonts w:ascii="Times New Roman" w:hAnsi="Times New Roman" w:cs="Times New Roman"/>
          <w:kern w:val="2"/>
          <w:sz w:val="22"/>
          <w:szCs w:val="22"/>
        </w:rPr>
        <w:t xml:space="preserve">[86b-09] </w:t>
      </w:r>
      <w:r w:rsidRPr="00BA2356">
        <w:rPr>
          <w:rFonts w:ascii="Times New Roman" w:hAnsi="Times New Roman" w:cs="Times New Roman" w:hint="eastAsia"/>
          <w:kern w:val="2"/>
          <w:sz w:val="22"/>
          <w:szCs w:val="22"/>
        </w:rPr>
        <w:t xml:space="preserve">Email Discussion on </w:t>
      </w:r>
      <w:r w:rsidRPr="00BA2356">
        <w:rPr>
          <w:rFonts w:ascii="Times New Roman" w:hAnsi="Times New Roman" w:cs="Times New Roman"/>
          <w:kern w:val="2"/>
          <w:sz w:val="22"/>
          <w:szCs w:val="22"/>
        </w:rPr>
        <w:t>Quantized Advanced CSI Feedback Structure for eFD-MIMO</w:t>
      </w:r>
      <w:r w:rsidRPr="00BA2356">
        <w:rPr>
          <w:rFonts w:ascii="Times New Roman" w:hAnsi="Times New Roman" w:cs="Times New Roman" w:hint="eastAsia"/>
          <w:kern w:val="2"/>
          <w:sz w:val="22"/>
          <w:szCs w:val="22"/>
        </w:rPr>
        <w:t xml:space="preserve">, </w:t>
      </w:r>
      <w:r w:rsidRPr="00BA2356">
        <w:rPr>
          <w:rFonts w:ascii="Times New Roman" w:hAnsi="Times New Roman" w:cs="Times New Roman"/>
          <w:kern w:val="2"/>
          <w:sz w:val="22"/>
          <w:szCs w:val="22"/>
        </w:rPr>
        <w:t>Oct.</w:t>
      </w:r>
      <w:r w:rsidRPr="00BA2356">
        <w:rPr>
          <w:rFonts w:ascii="Times New Roman" w:hAnsi="Times New Roman" w:cs="Times New Roman" w:hint="eastAsia"/>
          <w:kern w:val="2"/>
          <w:sz w:val="22"/>
          <w:szCs w:val="22"/>
        </w:rPr>
        <w:t xml:space="preserve"> 2016.</w:t>
      </w:r>
    </w:p>
    <w:p w14:paraId="7F57EA7D" w14:textId="2C64E6F9" w:rsidR="00B2383D" w:rsidRPr="00BA2356" w:rsidRDefault="006B00BA" w:rsidP="00CE26B4">
      <w:pPr>
        <w:pStyle w:val="ListParagraph"/>
        <w:numPr>
          <w:ilvl w:val="0"/>
          <w:numId w:val="5"/>
        </w:numPr>
        <w:ind w:firstLineChars="0"/>
        <w:rPr>
          <w:rFonts w:ascii="Times New Roman" w:hAnsi="Times New Roman" w:cs="Times New Roman"/>
          <w:kern w:val="2"/>
          <w:sz w:val="22"/>
          <w:szCs w:val="22"/>
        </w:rPr>
      </w:pPr>
      <w:r w:rsidRPr="00BA2356">
        <w:rPr>
          <w:rFonts w:ascii="Times New Roman" w:hAnsi="Times New Roman" w:cs="Times New Roman"/>
          <w:kern w:val="2"/>
          <w:sz w:val="22"/>
          <w:szCs w:val="22"/>
        </w:rPr>
        <w:t>3GPP, R1-1608682, ZTE, ’Discussion on design of linear combination codebook’, Oct.</w:t>
      </w:r>
      <w:r w:rsidRPr="00BA2356">
        <w:rPr>
          <w:rFonts w:ascii="Times New Roman" w:hAnsi="Times New Roman" w:cs="Times New Roman" w:hint="eastAsia"/>
          <w:kern w:val="2"/>
          <w:sz w:val="22"/>
          <w:szCs w:val="22"/>
        </w:rPr>
        <w:t xml:space="preserve"> 2016.</w:t>
      </w:r>
    </w:p>
    <w:p w14:paraId="36B7A071" w14:textId="77777777" w:rsidR="000F2751" w:rsidRPr="00BA2356" w:rsidRDefault="000F2751" w:rsidP="000F2751">
      <w:pPr>
        <w:pStyle w:val="Heading1"/>
        <w:numPr>
          <w:ilvl w:val="0"/>
          <w:numId w:val="0"/>
        </w:numPr>
        <w:spacing w:after="120"/>
        <w:rPr>
          <w:b/>
          <w:sz w:val="24"/>
          <w:szCs w:val="22"/>
        </w:rPr>
      </w:pPr>
      <w:r w:rsidRPr="00BA2356">
        <w:rPr>
          <w:rFonts w:hint="eastAsia"/>
          <w:b/>
          <w:sz w:val="24"/>
          <w:szCs w:val="22"/>
        </w:rPr>
        <w:t>Appendix</w:t>
      </w:r>
    </w:p>
    <w:p w14:paraId="3D92EF99" w14:textId="77777777" w:rsidR="000F2751" w:rsidRPr="00BA2356" w:rsidRDefault="000F2751" w:rsidP="000F2751">
      <w:pPr>
        <w:pStyle w:val="Caption"/>
        <w:keepNext/>
        <w:jc w:val="center"/>
        <w:rPr>
          <w:rFonts w:eastAsia="ＭＳ 明朝"/>
          <w:sz w:val="22"/>
          <w:szCs w:val="22"/>
          <w:lang w:eastAsia="ja-JP"/>
        </w:rPr>
      </w:pPr>
      <w:bookmarkStart w:id="3" w:name="_Ref394499956"/>
      <w:r w:rsidRPr="00BA2356">
        <w:rPr>
          <w:sz w:val="22"/>
          <w:szCs w:val="22"/>
        </w:rPr>
        <w:t xml:space="preserve">Table </w:t>
      </w:r>
      <w:r w:rsidRPr="00BA2356">
        <w:rPr>
          <w:rFonts w:hint="eastAsia"/>
          <w:sz w:val="22"/>
          <w:szCs w:val="22"/>
          <w:lang w:eastAsia="ja-JP"/>
        </w:rPr>
        <w:t>A</w:t>
      </w:r>
      <w:bookmarkEnd w:id="3"/>
      <w:r w:rsidRPr="00BA2356">
        <w:rPr>
          <w:rFonts w:eastAsia="SimSun" w:hint="eastAsia"/>
          <w:sz w:val="22"/>
          <w:szCs w:val="22"/>
          <w:lang w:eastAsia="zh-CN"/>
        </w:rPr>
        <w:t xml:space="preserve">: </w:t>
      </w:r>
      <w:r w:rsidRPr="00BA2356">
        <w:rPr>
          <w:rFonts w:eastAsia="ＭＳ 明朝" w:hint="eastAsia"/>
          <w:sz w:val="22"/>
          <w:szCs w:val="22"/>
          <w:lang w:eastAsia="ja-JP"/>
        </w:rPr>
        <w:t>Evaluation assumptions</w:t>
      </w:r>
    </w:p>
    <w:p w14:paraId="35FDB959" w14:textId="2390A5B5" w:rsidR="000F2751" w:rsidRPr="00BA2356" w:rsidRDefault="009228B6" w:rsidP="003F3C7F">
      <w:pPr>
        <w:pStyle w:val="ListParagraph"/>
        <w:ind w:left="420" w:firstLineChars="0" w:firstLine="0"/>
        <w:jc w:val="center"/>
        <w:rPr>
          <w:rFonts w:ascii="Times New Roman" w:hAnsi="Times New Roman" w:cs="Times New Roman"/>
          <w:kern w:val="2"/>
          <w:sz w:val="22"/>
          <w:szCs w:val="22"/>
        </w:rPr>
      </w:pPr>
      <w:bookmarkStart w:id="4" w:name="_GoBack"/>
      <w:r w:rsidRPr="00BA2356">
        <w:rPr>
          <w:rFonts w:ascii="Times New Roman" w:hAnsi="Times New Roman" w:cs="Times New Roman"/>
          <w:kern w:val="2"/>
          <w:sz w:val="22"/>
          <w:szCs w:val="22"/>
          <w:lang w:eastAsia="ja-JP"/>
        </w:rPr>
        <w:drawing>
          <wp:inline distT="0" distB="0" distL="0" distR="0" wp14:anchorId="4939E4B8" wp14:editId="39CE830C">
            <wp:extent cx="4437380" cy="3348653"/>
            <wp:effectExtent l="0" t="0" r="1270" b="444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447211" cy="3356072"/>
                    </a:xfrm>
                    <a:prstGeom prst="rect">
                      <a:avLst/>
                    </a:prstGeom>
                    <a:noFill/>
                  </pic:spPr>
                </pic:pic>
              </a:graphicData>
            </a:graphic>
          </wp:inline>
        </w:drawing>
      </w:r>
      <w:bookmarkEnd w:id="4"/>
    </w:p>
    <w:sectPr w:rsidR="000F2751" w:rsidRPr="00BA2356">
      <w:footerReference w:type="default" r:id="rId20"/>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454F632" w14:textId="77777777" w:rsidR="00F02590" w:rsidRDefault="00F02590">
      <w:r>
        <w:separator/>
      </w:r>
    </w:p>
  </w:endnote>
  <w:endnote w:type="continuationSeparator" w:id="0">
    <w:p w14:paraId="3BA9D187" w14:textId="77777777" w:rsidR="00F02590" w:rsidRDefault="00F02590">
      <w:r>
        <w:continuationSeparator/>
      </w:r>
    </w:p>
  </w:endnote>
  <w:endnote w:type="continuationNotice" w:id="1">
    <w:p w14:paraId="025D745A" w14:textId="77777777" w:rsidR="00F02590" w:rsidRDefault="00F0259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0000012" w:usb3="00000000" w:csb0="0002009F" w:csb1="00000000"/>
  </w:font>
  <w:font w:name="ＭＳ ゴシック">
    <w:altName w:val="MS Gothic"/>
    <w:panose1 w:val="020B0609070205080204"/>
    <w:charset w:val="80"/>
    <w:family w:val="modern"/>
    <w:pitch w:val="fixed"/>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D3B3E1" w14:textId="6CF9AA82" w:rsidR="00AB22A5" w:rsidRDefault="00AB22A5">
    <w:pPr>
      <w:pStyle w:val="Footer"/>
      <w:jc w:val="center"/>
    </w:pPr>
    <w:r>
      <w:rPr>
        <w:rStyle w:val="PageNumber"/>
        <w:rFonts w:hint="eastAsia"/>
      </w:rPr>
      <w:t xml:space="preserve">- </w:t>
    </w:r>
    <w:r>
      <w:rPr>
        <w:rStyle w:val="PageNumber"/>
      </w:rPr>
      <w:fldChar w:fldCharType="begin"/>
    </w:r>
    <w:r>
      <w:rPr>
        <w:rStyle w:val="PageNumber"/>
      </w:rPr>
      <w:instrText xml:space="preserve"> PAGE </w:instrText>
    </w:r>
    <w:r>
      <w:rPr>
        <w:rStyle w:val="PageNumber"/>
      </w:rPr>
      <w:fldChar w:fldCharType="separate"/>
    </w:r>
    <w:r w:rsidR="00BA2356">
      <w:rPr>
        <w:rStyle w:val="PageNumber"/>
        <w:noProof/>
      </w:rPr>
      <w:t>1</w:t>
    </w:r>
    <w:r>
      <w:rPr>
        <w:rStyle w:val="PageNumber"/>
      </w:rPr>
      <w:fldChar w:fldCharType="end"/>
    </w:r>
    <w:r>
      <w:rPr>
        <w:rStyle w:val="PageNumber"/>
        <w:rFonts w:hint="eastAsia"/>
      </w:rPr>
      <w:t>/</w:t>
    </w:r>
    <w:r>
      <w:rPr>
        <w:rStyle w:val="PageNumber"/>
      </w:rPr>
      <w:fldChar w:fldCharType="begin"/>
    </w:r>
    <w:r>
      <w:rPr>
        <w:rStyle w:val="PageNumber"/>
      </w:rPr>
      <w:instrText xml:space="preserve"> NUMPAGES </w:instrText>
    </w:r>
    <w:r>
      <w:rPr>
        <w:rStyle w:val="PageNumber"/>
      </w:rPr>
      <w:fldChar w:fldCharType="separate"/>
    </w:r>
    <w:r w:rsidR="00BA2356">
      <w:rPr>
        <w:rStyle w:val="PageNumber"/>
        <w:noProof/>
      </w:rPr>
      <w:t>6</w:t>
    </w:r>
    <w:r>
      <w:rPr>
        <w:rStyle w:val="PageNumber"/>
      </w:rPr>
      <w:fldChar w:fldCharType="end"/>
    </w:r>
    <w:r>
      <w:rPr>
        <w:rStyle w:val="PageNumber"/>
        <w:rFonts w:hint="eastAsia"/>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9A21B6E" w14:textId="77777777" w:rsidR="00F02590" w:rsidRDefault="00F02590">
      <w:r>
        <w:separator/>
      </w:r>
    </w:p>
  </w:footnote>
  <w:footnote w:type="continuationSeparator" w:id="0">
    <w:p w14:paraId="6090F633" w14:textId="77777777" w:rsidR="00F02590" w:rsidRDefault="00F02590">
      <w:r>
        <w:continuationSeparator/>
      </w:r>
    </w:p>
  </w:footnote>
  <w:footnote w:type="continuationNotice" w:id="1">
    <w:p w14:paraId="5D81D5E3" w14:textId="77777777" w:rsidR="00F02590" w:rsidRDefault="00F02590"/>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1C22D56"/>
    <w:multiLevelType w:val="hybridMultilevel"/>
    <w:tmpl w:val="F2EE58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26D32FF"/>
    <w:multiLevelType w:val="hybridMultilevel"/>
    <w:tmpl w:val="2CB22452"/>
    <w:lvl w:ilvl="0" w:tplc="CE1EF0F6">
      <w:start w:val="1"/>
      <w:numFmt w:val="bullet"/>
      <w:lvlText w:val="•"/>
      <w:lvlJc w:val="left"/>
      <w:pPr>
        <w:tabs>
          <w:tab w:val="num" w:pos="720"/>
        </w:tabs>
        <w:ind w:left="720" w:hanging="360"/>
      </w:pPr>
      <w:rPr>
        <w:rFonts w:ascii="Arial" w:hAnsi="Arial" w:hint="default"/>
      </w:rPr>
    </w:lvl>
    <w:lvl w:ilvl="1" w:tplc="AFE8DBB8">
      <w:start w:val="576"/>
      <w:numFmt w:val="bullet"/>
      <w:lvlText w:val="–"/>
      <w:lvlJc w:val="left"/>
      <w:pPr>
        <w:tabs>
          <w:tab w:val="num" w:pos="1440"/>
        </w:tabs>
        <w:ind w:left="1440" w:hanging="360"/>
      </w:pPr>
      <w:rPr>
        <w:rFonts w:ascii="Arial" w:hAnsi="Arial" w:hint="default"/>
      </w:rPr>
    </w:lvl>
    <w:lvl w:ilvl="2" w:tplc="D7567C9C">
      <w:start w:val="576"/>
      <w:numFmt w:val="bullet"/>
      <w:lvlText w:val="•"/>
      <w:lvlJc w:val="left"/>
      <w:pPr>
        <w:tabs>
          <w:tab w:val="num" w:pos="2160"/>
        </w:tabs>
        <w:ind w:left="2160" w:hanging="360"/>
      </w:pPr>
      <w:rPr>
        <w:rFonts w:ascii="Arial" w:hAnsi="Arial" w:hint="default"/>
      </w:rPr>
    </w:lvl>
    <w:lvl w:ilvl="3" w:tplc="052A745A" w:tentative="1">
      <w:start w:val="1"/>
      <w:numFmt w:val="bullet"/>
      <w:lvlText w:val="•"/>
      <w:lvlJc w:val="left"/>
      <w:pPr>
        <w:tabs>
          <w:tab w:val="num" w:pos="2880"/>
        </w:tabs>
        <w:ind w:left="2880" w:hanging="360"/>
      </w:pPr>
      <w:rPr>
        <w:rFonts w:ascii="Arial" w:hAnsi="Arial" w:hint="default"/>
      </w:rPr>
    </w:lvl>
    <w:lvl w:ilvl="4" w:tplc="09AC57A8" w:tentative="1">
      <w:start w:val="1"/>
      <w:numFmt w:val="bullet"/>
      <w:lvlText w:val="•"/>
      <w:lvlJc w:val="left"/>
      <w:pPr>
        <w:tabs>
          <w:tab w:val="num" w:pos="3600"/>
        </w:tabs>
        <w:ind w:left="3600" w:hanging="360"/>
      </w:pPr>
      <w:rPr>
        <w:rFonts w:ascii="Arial" w:hAnsi="Arial" w:hint="default"/>
      </w:rPr>
    </w:lvl>
    <w:lvl w:ilvl="5" w:tplc="5FEC3B5E" w:tentative="1">
      <w:start w:val="1"/>
      <w:numFmt w:val="bullet"/>
      <w:lvlText w:val="•"/>
      <w:lvlJc w:val="left"/>
      <w:pPr>
        <w:tabs>
          <w:tab w:val="num" w:pos="4320"/>
        </w:tabs>
        <w:ind w:left="4320" w:hanging="360"/>
      </w:pPr>
      <w:rPr>
        <w:rFonts w:ascii="Arial" w:hAnsi="Arial" w:hint="default"/>
      </w:rPr>
    </w:lvl>
    <w:lvl w:ilvl="6" w:tplc="1224575A" w:tentative="1">
      <w:start w:val="1"/>
      <w:numFmt w:val="bullet"/>
      <w:lvlText w:val="•"/>
      <w:lvlJc w:val="left"/>
      <w:pPr>
        <w:tabs>
          <w:tab w:val="num" w:pos="5040"/>
        </w:tabs>
        <w:ind w:left="5040" w:hanging="360"/>
      </w:pPr>
      <w:rPr>
        <w:rFonts w:ascii="Arial" w:hAnsi="Arial" w:hint="default"/>
      </w:rPr>
    </w:lvl>
    <w:lvl w:ilvl="7" w:tplc="B4886B7E" w:tentative="1">
      <w:start w:val="1"/>
      <w:numFmt w:val="bullet"/>
      <w:lvlText w:val="•"/>
      <w:lvlJc w:val="left"/>
      <w:pPr>
        <w:tabs>
          <w:tab w:val="num" w:pos="5760"/>
        </w:tabs>
        <w:ind w:left="5760" w:hanging="360"/>
      </w:pPr>
      <w:rPr>
        <w:rFonts w:ascii="Arial" w:hAnsi="Arial" w:hint="default"/>
      </w:rPr>
    </w:lvl>
    <w:lvl w:ilvl="8" w:tplc="60C27A34" w:tentative="1">
      <w:start w:val="1"/>
      <w:numFmt w:val="bullet"/>
      <w:lvlText w:val="•"/>
      <w:lvlJc w:val="left"/>
      <w:pPr>
        <w:tabs>
          <w:tab w:val="num" w:pos="6480"/>
        </w:tabs>
        <w:ind w:left="6480" w:hanging="360"/>
      </w:pPr>
      <w:rPr>
        <w:rFonts w:ascii="Arial" w:hAnsi="Arial" w:hint="default"/>
      </w:rPr>
    </w:lvl>
  </w:abstractNum>
  <w:abstractNum w:abstractNumId="3">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nsid w:val="28673C7E"/>
    <w:multiLevelType w:val="hybridMultilevel"/>
    <w:tmpl w:val="D87EFA3C"/>
    <w:lvl w:ilvl="0" w:tplc="8410FF1A">
      <w:start w:val="1"/>
      <w:numFmt w:val="bullet"/>
      <w:lvlText w:val="•"/>
      <w:lvlJc w:val="left"/>
      <w:pPr>
        <w:tabs>
          <w:tab w:val="num" w:pos="720"/>
        </w:tabs>
        <w:ind w:left="720" w:hanging="360"/>
      </w:pPr>
      <w:rPr>
        <w:rFonts w:ascii="Arial" w:hAnsi="Arial" w:cs="Times New Roman" w:hint="default"/>
      </w:rPr>
    </w:lvl>
    <w:lvl w:ilvl="1" w:tplc="32A8BDE2">
      <w:start w:val="2733"/>
      <w:numFmt w:val="bullet"/>
      <w:lvlText w:val="–"/>
      <w:lvlJc w:val="left"/>
      <w:pPr>
        <w:tabs>
          <w:tab w:val="num" w:pos="1440"/>
        </w:tabs>
        <w:ind w:left="1440" w:hanging="360"/>
      </w:pPr>
      <w:rPr>
        <w:rFonts w:ascii="Arial" w:hAnsi="Arial" w:cs="Times New Roman" w:hint="default"/>
      </w:rPr>
    </w:lvl>
    <w:lvl w:ilvl="2" w:tplc="288271F4">
      <w:start w:val="2733"/>
      <w:numFmt w:val="bullet"/>
      <w:lvlText w:val="•"/>
      <w:lvlJc w:val="left"/>
      <w:pPr>
        <w:tabs>
          <w:tab w:val="num" w:pos="2160"/>
        </w:tabs>
        <w:ind w:left="2160" w:hanging="360"/>
      </w:pPr>
      <w:rPr>
        <w:rFonts w:ascii="Arial" w:hAnsi="Arial" w:cs="Times New Roman" w:hint="default"/>
      </w:rPr>
    </w:lvl>
    <w:lvl w:ilvl="3" w:tplc="2D5EF84C">
      <w:start w:val="1"/>
      <w:numFmt w:val="bullet"/>
      <w:lvlText w:val="•"/>
      <w:lvlJc w:val="left"/>
      <w:pPr>
        <w:tabs>
          <w:tab w:val="num" w:pos="2880"/>
        </w:tabs>
        <w:ind w:left="2880" w:hanging="360"/>
      </w:pPr>
      <w:rPr>
        <w:rFonts w:ascii="Arial" w:hAnsi="Arial" w:cs="Times New Roman" w:hint="default"/>
      </w:rPr>
    </w:lvl>
    <w:lvl w:ilvl="4" w:tplc="11B6C5D6">
      <w:start w:val="1"/>
      <w:numFmt w:val="bullet"/>
      <w:lvlText w:val="•"/>
      <w:lvlJc w:val="left"/>
      <w:pPr>
        <w:tabs>
          <w:tab w:val="num" w:pos="3600"/>
        </w:tabs>
        <w:ind w:left="3600" w:hanging="360"/>
      </w:pPr>
      <w:rPr>
        <w:rFonts w:ascii="Arial" w:hAnsi="Arial" w:cs="Times New Roman" w:hint="default"/>
      </w:rPr>
    </w:lvl>
    <w:lvl w:ilvl="5" w:tplc="1742B932">
      <w:start w:val="1"/>
      <w:numFmt w:val="bullet"/>
      <w:lvlText w:val="•"/>
      <w:lvlJc w:val="left"/>
      <w:pPr>
        <w:tabs>
          <w:tab w:val="num" w:pos="4320"/>
        </w:tabs>
        <w:ind w:left="4320" w:hanging="360"/>
      </w:pPr>
      <w:rPr>
        <w:rFonts w:ascii="Arial" w:hAnsi="Arial" w:cs="Times New Roman" w:hint="default"/>
      </w:rPr>
    </w:lvl>
    <w:lvl w:ilvl="6" w:tplc="2130702C">
      <w:start w:val="1"/>
      <w:numFmt w:val="bullet"/>
      <w:lvlText w:val="•"/>
      <w:lvlJc w:val="left"/>
      <w:pPr>
        <w:tabs>
          <w:tab w:val="num" w:pos="5040"/>
        </w:tabs>
        <w:ind w:left="5040" w:hanging="360"/>
      </w:pPr>
      <w:rPr>
        <w:rFonts w:ascii="Arial" w:hAnsi="Arial" w:cs="Times New Roman" w:hint="default"/>
      </w:rPr>
    </w:lvl>
    <w:lvl w:ilvl="7" w:tplc="CEC2819E">
      <w:start w:val="1"/>
      <w:numFmt w:val="bullet"/>
      <w:lvlText w:val="•"/>
      <w:lvlJc w:val="left"/>
      <w:pPr>
        <w:tabs>
          <w:tab w:val="num" w:pos="5760"/>
        </w:tabs>
        <w:ind w:left="5760" w:hanging="360"/>
      </w:pPr>
      <w:rPr>
        <w:rFonts w:ascii="Arial" w:hAnsi="Arial" w:cs="Times New Roman" w:hint="default"/>
      </w:rPr>
    </w:lvl>
    <w:lvl w:ilvl="8" w:tplc="042ED3AC">
      <w:start w:val="1"/>
      <w:numFmt w:val="bullet"/>
      <w:lvlText w:val="•"/>
      <w:lvlJc w:val="left"/>
      <w:pPr>
        <w:tabs>
          <w:tab w:val="num" w:pos="6480"/>
        </w:tabs>
        <w:ind w:left="6480" w:hanging="360"/>
      </w:pPr>
      <w:rPr>
        <w:rFonts w:ascii="Arial" w:hAnsi="Arial" w:cs="Times New Roman" w:hint="default"/>
      </w:rPr>
    </w:lvl>
  </w:abstractNum>
  <w:abstractNum w:abstractNumId="5">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6">
    <w:nsid w:val="3AF2147D"/>
    <w:multiLevelType w:val="hybridMultilevel"/>
    <w:tmpl w:val="42BA6420"/>
    <w:lvl w:ilvl="0" w:tplc="25407178">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4A991D98"/>
    <w:multiLevelType w:val="hybridMultilevel"/>
    <w:tmpl w:val="D452D6AE"/>
    <w:lvl w:ilvl="0" w:tplc="6138350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585153DA"/>
    <w:multiLevelType w:val="hybridMultilevel"/>
    <w:tmpl w:val="4E8CB58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10">
    <w:nsid w:val="703157D4"/>
    <w:multiLevelType w:val="multilevel"/>
    <w:tmpl w:val="461E3B24"/>
    <w:lvl w:ilvl="0">
      <w:start w:val="1"/>
      <w:numFmt w:val="decimal"/>
      <w:pStyle w:val="Heading1"/>
      <w:lvlText w:val="%1."/>
      <w:lvlJc w:val="left"/>
      <w:pPr>
        <w:tabs>
          <w:tab w:val="num" w:pos="425"/>
        </w:tabs>
        <w:ind w:left="425" w:hanging="425"/>
      </w:pPr>
      <w:rPr>
        <w:rFonts w:hint="eastAsia"/>
        <w:lang w:val="en-US"/>
      </w:rPr>
    </w:lvl>
    <w:lvl w:ilvl="1">
      <w:start w:val="1"/>
      <w:numFmt w:val="decimal"/>
      <w:pStyle w:val="Heading2"/>
      <w:lvlText w:val="%1.%2."/>
      <w:lvlJc w:val="left"/>
      <w:pPr>
        <w:tabs>
          <w:tab w:val="num" w:pos="851"/>
        </w:tabs>
        <w:ind w:left="851" w:hanging="567"/>
      </w:pPr>
      <w:rPr>
        <w:rFonts w:hint="eastAsia"/>
        <w:lang w:val="en-GB"/>
      </w:rPr>
    </w:lvl>
    <w:lvl w:ilvl="2">
      <w:start w:val="1"/>
      <w:numFmt w:val="decimal"/>
      <w:pStyle w:val="Heading3"/>
      <w:lvlText w:val="%1.%2.%3."/>
      <w:lvlJc w:val="left"/>
      <w:pPr>
        <w:tabs>
          <w:tab w:val="num" w:pos="709"/>
        </w:tabs>
        <w:ind w:left="709" w:hanging="709"/>
      </w:pPr>
      <w:rPr>
        <w:rFonts w:hint="eastAsia"/>
      </w:rPr>
    </w:lvl>
    <w:lvl w:ilvl="3">
      <w:start w:val="1"/>
      <w:numFmt w:val="decimal"/>
      <w:pStyle w:val="Heading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1">
    <w:nsid w:val="748145D7"/>
    <w:multiLevelType w:val="hybridMultilevel"/>
    <w:tmpl w:val="716E17FC"/>
    <w:lvl w:ilvl="0" w:tplc="25407178">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9"/>
  </w:num>
  <w:num w:numId="3">
    <w:abstractNumId w:val="10"/>
  </w:num>
  <w:num w:numId="4">
    <w:abstractNumId w:val="5"/>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num>
  <w:num w:numId="7">
    <w:abstractNumId w:val="4"/>
  </w:num>
  <w:num w:numId="8">
    <w:abstractNumId w:val="8"/>
  </w:num>
  <w:num w:numId="9">
    <w:abstractNumId w:val="1"/>
  </w:num>
  <w:num w:numId="10">
    <w:abstractNumId w:val="2"/>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11"/>
  </w:num>
  <w:num w:numId="14">
    <w:abstractNumId w:val="10"/>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num>
  <w:num w:numId="20">
    <w:abstractNumId w:val="10"/>
  </w:num>
  <w:num w:numId="21">
    <w:abstractNumId w:val="10"/>
  </w:num>
  <w:num w:numId="22">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activeWritingStyle w:appName="MSWord" w:lang="ja-JP" w:vendorID="64" w:dllVersion="131078" w:nlCheck="1" w:checkStyle="1"/>
  <w:activeWritingStyle w:appName="MSWord" w:lang="en-GB" w:vendorID="8" w:dllVersion="513" w:checkStyle="1"/>
  <w:activeWritingStyle w:appName="MSWord" w:lang="en-US" w:vendorID="8" w:dllVersion="513" w:checkStyle="1"/>
  <w:activeWritingStyle w:appName="MSWord" w:lang="en-US" w:vendorID="6" w:dllVersion="2" w:checkStyle="1"/>
  <w:proofState w:spelling="clean" w:grammar="clean"/>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fill="f" fillcolor="white" stroke="f">
      <v:fill color="white" on="f"/>
      <v:stroke on="f"/>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7A66"/>
    <w:rsid w:val="00001127"/>
    <w:rsid w:val="00001651"/>
    <w:rsid w:val="0000234B"/>
    <w:rsid w:val="000067FD"/>
    <w:rsid w:val="00007326"/>
    <w:rsid w:val="00007F27"/>
    <w:rsid w:val="00010B9D"/>
    <w:rsid w:val="0001140D"/>
    <w:rsid w:val="0001566D"/>
    <w:rsid w:val="000162F9"/>
    <w:rsid w:val="00021397"/>
    <w:rsid w:val="0002196B"/>
    <w:rsid w:val="000220B7"/>
    <w:rsid w:val="00025A9C"/>
    <w:rsid w:val="00025F25"/>
    <w:rsid w:val="00026CDA"/>
    <w:rsid w:val="00026EF5"/>
    <w:rsid w:val="0003033A"/>
    <w:rsid w:val="000324BD"/>
    <w:rsid w:val="00033FC8"/>
    <w:rsid w:val="00034018"/>
    <w:rsid w:val="00034DE2"/>
    <w:rsid w:val="00035342"/>
    <w:rsid w:val="0003623A"/>
    <w:rsid w:val="00040855"/>
    <w:rsid w:val="000420AF"/>
    <w:rsid w:val="000423A4"/>
    <w:rsid w:val="00042C20"/>
    <w:rsid w:val="000436EE"/>
    <w:rsid w:val="00043EAA"/>
    <w:rsid w:val="00043EE8"/>
    <w:rsid w:val="00044045"/>
    <w:rsid w:val="00044B2B"/>
    <w:rsid w:val="0004609B"/>
    <w:rsid w:val="0004749C"/>
    <w:rsid w:val="000507F7"/>
    <w:rsid w:val="00051251"/>
    <w:rsid w:val="00052B58"/>
    <w:rsid w:val="0005398E"/>
    <w:rsid w:val="000574D5"/>
    <w:rsid w:val="00057C73"/>
    <w:rsid w:val="000602AB"/>
    <w:rsid w:val="000604C0"/>
    <w:rsid w:val="00061613"/>
    <w:rsid w:val="00062E61"/>
    <w:rsid w:val="000630C5"/>
    <w:rsid w:val="0006526A"/>
    <w:rsid w:val="00066A3B"/>
    <w:rsid w:val="000711C6"/>
    <w:rsid w:val="00071895"/>
    <w:rsid w:val="00072296"/>
    <w:rsid w:val="00072ABF"/>
    <w:rsid w:val="000735BD"/>
    <w:rsid w:val="00073ABC"/>
    <w:rsid w:val="00073ADF"/>
    <w:rsid w:val="00076246"/>
    <w:rsid w:val="00076D48"/>
    <w:rsid w:val="000804EC"/>
    <w:rsid w:val="000819EB"/>
    <w:rsid w:val="00083F7A"/>
    <w:rsid w:val="00085047"/>
    <w:rsid w:val="00085EBD"/>
    <w:rsid w:val="0008788E"/>
    <w:rsid w:val="000902F6"/>
    <w:rsid w:val="00091E49"/>
    <w:rsid w:val="0009222D"/>
    <w:rsid w:val="00097E8C"/>
    <w:rsid w:val="000A0134"/>
    <w:rsid w:val="000A085E"/>
    <w:rsid w:val="000A0990"/>
    <w:rsid w:val="000A0C26"/>
    <w:rsid w:val="000A2728"/>
    <w:rsid w:val="000A2D2D"/>
    <w:rsid w:val="000A2FF0"/>
    <w:rsid w:val="000A40BB"/>
    <w:rsid w:val="000A47E4"/>
    <w:rsid w:val="000A61D8"/>
    <w:rsid w:val="000A662D"/>
    <w:rsid w:val="000A6A36"/>
    <w:rsid w:val="000A780F"/>
    <w:rsid w:val="000B1134"/>
    <w:rsid w:val="000B228C"/>
    <w:rsid w:val="000B4D91"/>
    <w:rsid w:val="000B5874"/>
    <w:rsid w:val="000B5A6C"/>
    <w:rsid w:val="000C033E"/>
    <w:rsid w:val="000C0861"/>
    <w:rsid w:val="000C0B0B"/>
    <w:rsid w:val="000C40D3"/>
    <w:rsid w:val="000C5F33"/>
    <w:rsid w:val="000C703A"/>
    <w:rsid w:val="000C7F22"/>
    <w:rsid w:val="000D061F"/>
    <w:rsid w:val="000D32CA"/>
    <w:rsid w:val="000D3BFC"/>
    <w:rsid w:val="000D4F76"/>
    <w:rsid w:val="000D5BB1"/>
    <w:rsid w:val="000E0039"/>
    <w:rsid w:val="000E0802"/>
    <w:rsid w:val="000E2561"/>
    <w:rsid w:val="000E26F3"/>
    <w:rsid w:val="000E6D51"/>
    <w:rsid w:val="000E6E19"/>
    <w:rsid w:val="000E7348"/>
    <w:rsid w:val="000F0312"/>
    <w:rsid w:val="000F0D88"/>
    <w:rsid w:val="000F16D1"/>
    <w:rsid w:val="000F1CB3"/>
    <w:rsid w:val="000F2751"/>
    <w:rsid w:val="000F2B2E"/>
    <w:rsid w:val="000F513D"/>
    <w:rsid w:val="000F6BEF"/>
    <w:rsid w:val="000F7E0E"/>
    <w:rsid w:val="0010324C"/>
    <w:rsid w:val="00105819"/>
    <w:rsid w:val="00106AEC"/>
    <w:rsid w:val="00106D21"/>
    <w:rsid w:val="00106F6F"/>
    <w:rsid w:val="00107725"/>
    <w:rsid w:val="0010786F"/>
    <w:rsid w:val="00107E7C"/>
    <w:rsid w:val="001122B3"/>
    <w:rsid w:val="00113061"/>
    <w:rsid w:val="00114874"/>
    <w:rsid w:val="00115F64"/>
    <w:rsid w:val="00116280"/>
    <w:rsid w:val="001209B6"/>
    <w:rsid w:val="00120B42"/>
    <w:rsid w:val="0012249A"/>
    <w:rsid w:val="001237A1"/>
    <w:rsid w:val="001239A0"/>
    <w:rsid w:val="00124DC1"/>
    <w:rsid w:val="00124F78"/>
    <w:rsid w:val="00127F34"/>
    <w:rsid w:val="0013177A"/>
    <w:rsid w:val="0013249C"/>
    <w:rsid w:val="0013317C"/>
    <w:rsid w:val="001333DB"/>
    <w:rsid w:val="00133AEA"/>
    <w:rsid w:val="00136F3C"/>
    <w:rsid w:val="0013709D"/>
    <w:rsid w:val="001376F8"/>
    <w:rsid w:val="0013785D"/>
    <w:rsid w:val="0014102E"/>
    <w:rsid w:val="00142E48"/>
    <w:rsid w:val="00143D15"/>
    <w:rsid w:val="00143EC7"/>
    <w:rsid w:val="00144D7D"/>
    <w:rsid w:val="00145ABF"/>
    <w:rsid w:val="00146389"/>
    <w:rsid w:val="0015005A"/>
    <w:rsid w:val="00150C53"/>
    <w:rsid w:val="001515E9"/>
    <w:rsid w:val="001526C4"/>
    <w:rsid w:val="00153DD4"/>
    <w:rsid w:val="001572C3"/>
    <w:rsid w:val="0016016E"/>
    <w:rsid w:val="00161390"/>
    <w:rsid w:val="001615D7"/>
    <w:rsid w:val="001619A2"/>
    <w:rsid w:val="001621B5"/>
    <w:rsid w:val="0016225C"/>
    <w:rsid w:val="00164574"/>
    <w:rsid w:val="00164E2D"/>
    <w:rsid w:val="001658FD"/>
    <w:rsid w:val="00165AC6"/>
    <w:rsid w:val="00166E8D"/>
    <w:rsid w:val="0017084A"/>
    <w:rsid w:val="00170CC8"/>
    <w:rsid w:val="0017181F"/>
    <w:rsid w:val="00171BCF"/>
    <w:rsid w:val="00172A13"/>
    <w:rsid w:val="00172CD4"/>
    <w:rsid w:val="00174000"/>
    <w:rsid w:val="00175B03"/>
    <w:rsid w:val="00175D78"/>
    <w:rsid w:val="00177E15"/>
    <w:rsid w:val="00180492"/>
    <w:rsid w:val="001816ED"/>
    <w:rsid w:val="00181845"/>
    <w:rsid w:val="00182CF1"/>
    <w:rsid w:val="0018362F"/>
    <w:rsid w:val="00183773"/>
    <w:rsid w:val="00191CDD"/>
    <w:rsid w:val="00191DB5"/>
    <w:rsid w:val="00192B39"/>
    <w:rsid w:val="0019385A"/>
    <w:rsid w:val="001939BC"/>
    <w:rsid w:val="00194A16"/>
    <w:rsid w:val="001951BB"/>
    <w:rsid w:val="00197D07"/>
    <w:rsid w:val="001A1731"/>
    <w:rsid w:val="001A27C3"/>
    <w:rsid w:val="001A3103"/>
    <w:rsid w:val="001A461E"/>
    <w:rsid w:val="001A47FE"/>
    <w:rsid w:val="001A49A6"/>
    <w:rsid w:val="001A4B34"/>
    <w:rsid w:val="001A4C96"/>
    <w:rsid w:val="001A5110"/>
    <w:rsid w:val="001A6B0C"/>
    <w:rsid w:val="001B0B6A"/>
    <w:rsid w:val="001B0C27"/>
    <w:rsid w:val="001B2363"/>
    <w:rsid w:val="001B2499"/>
    <w:rsid w:val="001B28B9"/>
    <w:rsid w:val="001B29A9"/>
    <w:rsid w:val="001B2C58"/>
    <w:rsid w:val="001B2EBA"/>
    <w:rsid w:val="001B3B6A"/>
    <w:rsid w:val="001B7A66"/>
    <w:rsid w:val="001C2301"/>
    <w:rsid w:val="001C2B15"/>
    <w:rsid w:val="001C795A"/>
    <w:rsid w:val="001C7F0B"/>
    <w:rsid w:val="001D0C24"/>
    <w:rsid w:val="001D20DC"/>
    <w:rsid w:val="001D3D18"/>
    <w:rsid w:val="001D4C51"/>
    <w:rsid w:val="001D5FFE"/>
    <w:rsid w:val="001D79A4"/>
    <w:rsid w:val="001E24B2"/>
    <w:rsid w:val="001E4BD5"/>
    <w:rsid w:val="001E57DA"/>
    <w:rsid w:val="001F0901"/>
    <w:rsid w:val="001F22D0"/>
    <w:rsid w:val="001F2A6D"/>
    <w:rsid w:val="001F38E6"/>
    <w:rsid w:val="001F3B23"/>
    <w:rsid w:val="001F50B1"/>
    <w:rsid w:val="001F53B4"/>
    <w:rsid w:val="001F6A65"/>
    <w:rsid w:val="00202BB5"/>
    <w:rsid w:val="002038DC"/>
    <w:rsid w:val="00204426"/>
    <w:rsid w:val="00207050"/>
    <w:rsid w:val="00210186"/>
    <w:rsid w:val="00210E49"/>
    <w:rsid w:val="00212B9A"/>
    <w:rsid w:val="0021486C"/>
    <w:rsid w:val="00214F58"/>
    <w:rsid w:val="002153A7"/>
    <w:rsid w:val="0021570B"/>
    <w:rsid w:val="002166F2"/>
    <w:rsid w:val="00216BF1"/>
    <w:rsid w:val="002234CA"/>
    <w:rsid w:val="002239EF"/>
    <w:rsid w:val="00226BE2"/>
    <w:rsid w:val="00231597"/>
    <w:rsid w:val="002316CA"/>
    <w:rsid w:val="002323E0"/>
    <w:rsid w:val="00234C84"/>
    <w:rsid w:val="00234FD8"/>
    <w:rsid w:val="00235B13"/>
    <w:rsid w:val="00235F9A"/>
    <w:rsid w:val="00236D95"/>
    <w:rsid w:val="0023702E"/>
    <w:rsid w:val="00237A81"/>
    <w:rsid w:val="00243841"/>
    <w:rsid w:val="002446AE"/>
    <w:rsid w:val="00246542"/>
    <w:rsid w:val="00247906"/>
    <w:rsid w:val="00251061"/>
    <w:rsid w:val="00251D80"/>
    <w:rsid w:val="00252923"/>
    <w:rsid w:val="002535F5"/>
    <w:rsid w:val="0025391C"/>
    <w:rsid w:val="002542D2"/>
    <w:rsid w:val="002548CA"/>
    <w:rsid w:val="002558F3"/>
    <w:rsid w:val="00260AAE"/>
    <w:rsid w:val="002613CB"/>
    <w:rsid w:val="00263E4A"/>
    <w:rsid w:val="002656BA"/>
    <w:rsid w:val="00265A28"/>
    <w:rsid w:val="00266499"/>
    <w:rsid w:val="00270949"/>
    <w:rsid w:val="00271338"/>
    <w:rsid w:val="00274086"/>
    <w:rsid w:val="0027475A"/>
    <w:rsid w:val="002755EC"/>
    <w:rsid w:val="00275AE9"/>
    <w:rsid w:val="00276664"/>
    <w:rsid w:val="00277325"/>
    <w:rsid w:val="002778E5"/>
    <w:rsid w:val="00277CC0"/>
    <w:rsid w:val="00277CC5"/>
    <w:rsid w:val="00277F5D"/>
    <w:rsid w:val="00280770"/>
    <w:rsid w:val="0028245F"/>
    <w:rsid w:val="00283692"/>
    <w:rsid w:val="002858F2"/>
    <w:rsid w:val="00285AA9"/>
    <w:rsid w:val="00285D07"/>
    <w:rsid w:val="00285E88"/>
    <w:rsid w:val="002869BC"/>
    <w:rsid w:val="00286B09"/>
    <w:rsid w:val="00292114"/>
    <w:rsid w:val="00292DAB"/>
    <w:rsid w:val="00294DFD"/>
    <w:rsid w:val="00296E2C"/>
    <w:rsid w:val="002A278C"/>
    <w:rsid w:val="002A4973"/>
    <w:rsid w:val="002A70B7"/>
    <w:rsid w:val="002A7C36"/>
    <w:rsid w:val="002B03A1"/>
    <w:rsid w:val="002B10B6"/>
    <w:rsid w:val="002B17C3"/>
    <w:rsid w:val="002B242B"/>
    <w:rsid w:val="002B46AA"/>
    <w:rsid w:val="002B476A"/>
    <w:rsid w:val="002B4DA8"/>
    <w:rsid w:val="002B5415"/>
    <w:rsid w:val="002B66AD"/>
    <w:rsid w:val="002B6A6A"/>
    <w:rsid w:val="002B6BA8"/>
    <w:rsid w:val="002C254F"/>
    <w:rsid w:val="002C30D2"/>
    <w:rsid w:val="002C637D"/>
    <w:rsid w:val="002D1DBA"/>
    <w:rsid w:val="002D47F8"/>
    <w:rsid w:val="002D64A6"/>
    <w:rsid w:val="002D6539"/>
    <w:rsid w:val="002D6C03"/>
    <w:rsid w:val="002D74A4"/>
    <w:rsid w:val="002E07BF"/>
    <w:rsid w:val="002E1F7F"/>
    <w:rsid w:val="002E2214"/>
    <w:rsid w:val="002E3238"/>
    <w:rsid w:val="002E3539"/>
    <w:rsid w:val="002E3554"/>
    <w:rsid w:val="002E3897"/>
    <w:rsid w:val="002E4DDC"/>
    <w:rsid w:val="002E5307"/>
    <w:rsid w:val="002E7190"/>
    <w:rsid w:val="002E7285"/>
    <w:rsid w:val="002F265C"/>
    <w:rsid w:val="002F2D32"/>
    <w:rsid w:val="002F52B7"/>
    <w:rsid w:val="002F5E62"/>
    <w:rsid w:val="002F637F"/>
    <w:rsid w:val="002F73A9"/>
    <w:rsid w:val="00300899"/>
    <w:rsid w:val="00302260"/>
    <w:rsid w:val="00303E70"/>
    <w:rsid w:val="00304251"/>
    <w:rsid w:val="00304EF9"/>
    <w:rsid w:val="003059F1"/>
    <w:rsid w:val="0031113C"/>
    <w:rsid w:val="00312DA0"/>
    <w:rsid w:val="003130B2"/>
    <w:rsid w:val="003132BF"/>
    <w:rsid w:val="003149BB"/>
    <w:rsid w:val="00314AE8"/>
    <w:rsid w:val="00314E66"/>
    <w:rsid w:val="0031531D"/>
    <w:rsid w:val="00315B99"/>
    <w:rsid w:val="003160D0"/>
    <w:rsid w:val="0031709E"/>
    <w:rsid w:val="00317BBF"/>
    <w:rsid w:val="00320AE6"/>
    <w:rsid w:val="003215F8"/>
    <w:rsid w:val="00321691"/>
    <w:rsid w:val="00321D45"/>
    <w:rsid w:val="00324787"/>
    <w:rsid w:val="00324E13"/>
    <w:rsid w:val="0032543D"/>
    <w:rsid w:val="00325E76"/>
    <w:rsid w:val="003271C5"/>
    <w:rsid w:val="003271DC"/>
    <w:rsid w:val="00327AC7"/>
    <w:rsid w:val="00330608"/>
    <w:rsid w:val="00331495"/>
    <w:rsid w:val="00331D47"/>
    <w:rsid w:val="00333BCE"/>
    <w:rsid w:val="00333D5F"/>
    <w:rsid w:val="00333E8B"/>
    <w:rsid w:val="00334844"/>
    <w:rsid w:val="00334C67"/>
    <w:rsid w:val="00335A64"/>
    <w:rsid w:val="00336A4A"/>
    <w:rsid w:val="003379AD"/>
    <w:rsid w:val="00337B72"/>
    <w:rsid w:val="00340C17"/>
    <w:rsid w:val="0034154E"/>
    <w:rsid w:val="003418D1"/>
    <w:rsid w:val="003435BC"/>
    <w:rsid w:val="0034509D"/>
    <w:rsid w:val="003465C0"/>
    <w:rsid w:val="00346E8F"/>
    <w:rsid w:val="00346FC7"/>
    <w:rsid w:val="0034728F"/>
    <w:rsid w:val="00350905"/>
    <w:rsid w:val="003509A2"/>
    <w:rsid w:val="00350E3F"/>
    <w:rsid w:val="003523BE"/>
    <w:rsid w:val="00352520"/>
    <w:rsid w:val="003525AC"/>
    <w:rsid w:val="00352965"/>
    <w:rsid w:val="00355693"/>
    <w:rsid w:val="00355E2E"/>
    <w:rsid w:val="00356AA7"/>
    <w:rsid w:val="00360607"/>
    <w:rsid w:val="00360B67"/>
    <w:rsid w:val="003615A2"/>
    <w:rsid w:val="00361E72"/>
    <w:rsid w:val="00362AD8"/>
    <w:rsid w:val="00362DAC"/>
    <w:rsid w:val="0036375D"/>
    <w:rsid w:val="00363DA2"/>
    <w:rsid w:val="003646DF"/>
    <w:rsid w:val="00364736"/>
    <w:rsid w:val="00365287"/>
    <w:rsid w:val="003652C6"/>
    <w:rsid w:val="0036673F"/>
    <w:rsid w:val="00366748"/>
    <w:rsid w:val="0036744F"/>
    <w:rsid w:val="00367A38"/>
    <w:rsid w:val="0037352D"/>
    <w:rsid w:val="00373634"/>
    <w:rsid w:val="00374B08"/>
    <w:rsid w:val="00375422"/>
    <w:rsid w:val="00375753"/>
    <w:rsid w:val="0037601E"/>
    <w:rsid w:val="00376572"/>
    <w:rsid w:val="003816BC"/>
    <w:rsid w:val="00381964"/>
    <w:rsid w:val="003871E1"/>
    <w:rsid w:val="00390854"/>
    <w:rsid w:val="0039151E"/>
    <w:rsid w:val="00392574"/>
    <w:rsid w:val="0039292F"/>
    <w:rsid w:val="003940D5"/>
    <w:rsid w:val="00394998"/>
    <w:rsid w:val="0039530C"/>
    <w:rsid w:val="00396129"/>
    <w:rsid w:val="00397B9E"/>
    <w:rsid w:val="00397C8F"/>
    <w:rsid w:val="003A0453"/>
    <w:rsid w:val="003A215E"/>
    <w:rsid w:val="003A2E7C"/>
    <w:rsid w:val="003A40A1"/>
    <w:rsid w:val="003A493E"/>
    <w:rsid w:val="003A617F"/>
    <w:rsid w:val="003A6557"/>
    <w:rsid w:val="003A65D5"/>
    <w:rsid w:val="003A671D"/>
    <w:rsid w:val="003B0E1B"/>
    <w:rsid w:val="003B0E55"/>
    <w:rsid w:val="003B268C"/>
    <w:rsid w:val="003B381E"/>
    <w:rsid w:val="003B78F9"/>
    <w:rsid w:val="003C1D44"/>
    <w:rsid w:val="003C24E7"/>
    <w:rsid w:val="003C2667"/>
    <w:rsid w:val="003C4DFB"/>
    <w:rsid w:val="003C5C94"/>
    <w:rsid w:val="003C7978"/>
    <w:rsid w:val="003D1F00"/>
    <w:rsid w:val="003D449A"/>
    <w:rsid w:val="003D451C"/>
    <w:rsid w:val="003D66CC"/>
    <w:rsid w:val="003D753F"/>
    <w:rsid w:val="003D7CEE"/>
    <w:rsid w:val="003D7DD2"/>
    <w:rsid w:val="003E0789"/>
    <w:rsid w:val="003E139F"/>
    <w:rsid w:val="003E1612"/>
    <w:rsid w:val="003E1A4B"/>
    <w:rsid w:val="003E3BDC"/>
    <w:rsid w:val="003E61E7"/>
    <w:rsid w:val="003E6C72"/>
    <w:rsid w:val="003E7564"/>
    <w:rsid w:val="003F0E0C"/>
    <w:rsid w:val="003F2070"/>
    <w:rsid w:val="003F3C7F"/>
    <w:rsid w:val="003F49B9"/>
    <w:rsid w:val="003F508A"/>
    <w:rsid w:val="003F5608"/>
    <w:rsid w:val="003F64AD"/>
    <w:rsid w:val="003F65E1"/>
    <w:rsid w:val="003F6F40"/>
    <w:rsid w:val="003F6F50"/>
    <w:rsid w:val="0040249A"/>
    <w:rsid w:val="004028AA"/>
    <w:rsid w:val="00402B5D"/>
    <w:rsid w:val="004036CC"/>
    <w:rsid w:val="00403B2F"/>
    <w:rsid w:val="00403DDC"/>
    <w:rsid w:val="0040613F"/>
    <w:rsid w:val="004078A5"/>
    <w:rsid w:val="00412B0C"/>
    <w:rsid w:val="0041358F"/>
    <w:rsid w:val="00414781"/>
    <w:rsid w:val="0041483F"/>
    <w:rsid w:val="00414FEE"/>
    <w:rsid w:val="0041628A"/>
    <w:rsid w:val="004162E1"/>
    <w:rsid w:val="00417747"/>
    <w:rsid w:val="00417903"/>
    <w:rsid w:val="00417938"/>
    <w:rsid w:val="00423F37"/>
    <w:rsid w:val="00424006"/>
    <w:rsid w:val="00424729"/>
    <w:rsid w:val="004254AC"/>
    <w:rsid w:val="0042778E"/>
    <w:rsid w:val="00427875"/>
    <w:rsid w:val="00431FCC"/>
    <w:rsid w:val="00432D70"/>
    <w:rsid w:val="00433022"/>
    <w:rsid w:val="00434229"/>
    <w:rsid w:val="00434496"/>
    <w:rsid w:val="00435325"/>
    <w:rsid w:val="00437FC9"/>
    <w:rsid w:val="00440867"/>
    <w:rsid w:val="00440B20"/>
    <w:rsid w:val="004423F0"/>
    <w:rsid w:val="00442518"/>
    <w:rsid w:val="004434EE"/>
    <w:rsid w:val="00445212"/>
    <w:rsid w:val="00450BDD"/>
    <w:rsid w:val="004519B1"/>
    <w:rsid w:val="0045214D"/>
    <w:rsid w:val="00453A2D"/>
    <w:rsid w:val="00454DC0"/>
    <w:rsid w:val="0045552B"/>
    <w:rsid w:val="00457C65"/>
    <w:rsid w:val="00462546"/>
    <w:rsid w:val="00463037"/>
    <w:rsid w:val="0046322E"/>
    <w:rsid w:val="004660EC"/>
    <w:rsid w:val="00471C90"/>
    <w:rsid w:val="0047202B"/>
    <w:rsid w:val="00472449"/>
    <w:rsid w:val="004746B7"/>
    <w:rsid w:val="0047537B"/>
    <w:rsid w:val="004754FF"/>
    <w:rsid w:val="00476001"/>
    <w:rsid w:val="00480911"/>
    <w:rsid w:val="00481684"/>
    <w:rsid w:val="0048194E"/>
    <w:rsid w:val="00481FC9"/>
    <w:rsid w:val="004847D2"/>
    <w:rsid w:val="0048516A"/>
    <w:rsid w:val="004858C4"/>
    <w:rsid w:val="00486075"/>
    <w:rsid w:val="004860C5"/>
    <w:rsid w:val="0048613B"/>
    <w:rsid w:val="00486217"/>
    <w:rsid w:val="0048758B"/>
    <w:rsid w:val="00490386"/>
    <w:rsid w:val="00492089"/>
    <w:rsid w:val="00494050"/>
    <w:rsid w:val="00494269"/>
    <w:rsid w:val="0049500C"/>
    <w:rsid w:val="00495318"/>
    <w:rsid w:val="004A01D2"/>
    <w:rsid w:val="004A0D4D"/>
    <w:rsid w:val="004A1B3D"/>
    <w:rsid w:val="004A1FB4"/>
    <w:rsid w:val="004A3BF3"/>
    <w:rsid w:val="004A54A9"/>
    <w:rsid w:val="004A6BF4"/>
    <w:rsid w:val="004B0BCD"/>
    <w:rsid w:val="004B18EB"/>
    <w:rsid w:val="004B19BD"/>
    <w:rsid w:val="004B230E"/>
    <w:rsid w:val="004B2689"/>
    <w:rsid w:val="004B3ACE"/>
    <w:rsid w:val="004B3F9D"/>
    <w:rsid w:val="004B46AD"/>
    <w:rsid w:val="004B636C"/>
    <w:rsid w:val="004B6984"/>
    <w:rsid w:val="004C0B2A"/>
    <w:rsid w:val="004C19E1"/>
    <w:rsid w:val="004C3ED4"/>
    <w:rsid w:val="004C448F"/>
    <w:rsid w:val="004C53B0"/>
    <w:rsid w:val="004C66FE"/>
    <w:rsid w:val="004C75B3"/>
    <w:rsid w:val="004D1129"/>
    <w:rsid w:val="004D2262"/>
    <w:rsid w:val="004D233C"/>
    <w:rsid w:val="004D3A86"/>
    <w:rsid w:val="004D3AEF"/>
    <w:rsid w:val="004D5241"/>
    <w:rsid w:val="004E21F1"/>
    <w:rsid w:val="004E42B1"/>
    <w:rsid w:val="004E4632"/>
    <w:rsid w:val="004E7512"/>
    <w:rsid w:val="004E7D48"/>
    <w:rsid w:val="004F02B5"/>
    <w:rsid w:val="004F25ED"/>
    <w:rsid w:val="004F28DE"/>
    <w:rsid w:val="004F3FE2"/>
    <w:rsid w:val="004F53AC"/>
    <w:rsid w:val="004F6811"/>
    <w:rsid w:val="004F7570"/>
    <w:rsid w:val="004F7608"/>
    <w:rsid w:val="004F7647"/>
    <w:rsid w:val="005008C9"/>
    <w:rsid w:val="00501517"/>
    <w:rsid w:val="00502269"/>
    <w:rsid w:val="005022D4"/>
    <w:rsid w:val="00503001"/>
    <w:rsid w:val="0050479E"/>
    <w:rsid w:val="00505973"/>
    <w:rsid w:val="005067D6"/>
    <w:rsid w:val="0050746F"/>
    <w:rsid w:val="00511472"/>
    <w:rsid w:val="00515478"/>
    <w:rsid w:val="00516736"/>
    <w:rsid w:val="0052245B"/>
    <w:rsid w:val="00522A79"/>
    <w:rsid w:val="00522F62"/>
    <w:rsid w:val="00523956"/>
    <w:rsid w:val="005262C0"/>
    <w:rsid w:val="00526534"/>
    <w:rsid w:val="00526624"/>
    <w:rsid w:val="00527559"/>
    <w:rsid w:val="00527650"/>
    <w:rsid w:val="005336F8"/>
    <w:rsid w:val="00535036"/>
    <w:rsid w:val="00535B45"/>
    <w:rsid w:val="00535D1F"/>
    <w:rsid w:val="005369C0"/>
    <w:rsid w:val="005379EE"/>
    <w:rsid w:val="00541E96"/>
    <w:rsid w:val="00541FED"/>
    <w:rsid w:val="005457F3"/>
    <w:rsid w:val="00545DDC"/>
    <w:rsid w:val="00546F67"/>
    <w:rsid w:val="00550473"/>
    <w:rsid w:val="00551F57"/>
    <w:rsid w:val="005534E4"/>
    <w:rsid w:val="00554CB0"/>
    <w:rsid w:val="00554E05"/>
    <w:rsid w:val="00555058"/>
    <w:rsid w:val="00555082"/>
    <w:rsid w:val="0055774E"/>
    <w:rsid w:val="005611B6"/>
    <w:rsid w:val="005629D6"/>
    <w:rsid w:val="00564789"/>
    <w:rsid w:val="00567F49"/>
    <w:rsid w:val="00572A81"/>
    <w:rsid w:val="0057349E"/>
    <w:rsid w:val="005743CB"/>
    <w:rsid w:val="005746D0"/>
    <w:rsid w:val="0057493A"/>
    <w:rsid w:val="005766B2"/>
    <w:rsid w:val="00581E8D"/>
    <w:rsid w:val="00584613"/>
    <w:rsid w:val="0058475C"/>
    <w:rsid w:val="005850F0"/>
    <w:rsid w:val="00590171"/>
    <w:rsid w:val="00590823"/>
    <w:rsid w:val="00590913"/>
    <w:rsid w:val="005924F7"/>
    <w:rsid w:val="0059499A"/>
    <w:rsid w:val="00596766"/>
    <w:rsid w:val="0059788B"/>
    <w:rsid w:val="005A05B0"/>
    <w:rsid w:val="005A0EE4"/>
    <w:rsid w:val="005A188F"/>
    <w:rsid w:val="005A2FB6"/>
    <w:rsid w:val="005A30B8"/>
    <w:rsid w:val="005A5043"/>
    <w:rsid w:val="005A557C"/>
    <w:rsid w:val="005A5AE2"/>
    <w:rsid w:val="005A6EA7"/>
    <w:rsid w:val="005A76C5"/>
    <w:rsid w:val="005B0A52"/>
    <w:rsid w:val="005B0E9A"/>
    <w:rsid w:val="005B1132"/>
    <w:rsid w:val="005B2428"/>
    <w:rsid w:val="005B432F"/>
    <w:rsid w:val="005B4458"/>
    <w:rsid w:val="005B5D65"/>
    <w:rsid w:val="005C03E7"/>
    <w:rsid w:val="005C065C"/>
    <w:rsid w:val="005C1965"/>
    <w:rsid w:val="005C3B6C"/>
    <w:rsid w:val="005C4081"/>
    <w:rsid w:val="005C446F"/>
    <w:rsid w:val="005C74D3"/>
    <w:rsid w:val="005C7DBF"/>
    <w:rsid w:val="005D0C81"/>
    <w:rsid w:val="005D2D32"/>
    <w:rsid w:val="005D2D43"/>
    <w:rsid w:val="005D32D3"/>
    <w:rsid w:val="005D33C3"/>
    <w:rsid w:val="005D357B"/>
    <w:rsid w:val="005D4F5F"/>
    <w:rsid w:val="005E05DB"/>
    <w:rsid w:val="005E0B08"/>
    <w:rsid w:val="005E0C59"/>
    <w:rsid w:val="005E124E"/>
    <w:rsid w:val="005E15F6"/>
    <w:rsid w:val="005E4A9B"/>
    <w:rsid w:val="005E4CA2"/>
    <w:rsid w:val="005E5746"/>
    <w:rsid w:val="005E6B07"/>
    <w:rsid w:val="005E7536"/>
    <w:rsid w:val="005F0CBD"/>
    <w:rsid w:val="005F2103"/>
    <w:rsid w:val="005F21DA"/>
    <w:rsid w:val="005F352F"/>
    <w:rsid w:val="005F51B1"/>
    <w:rsid w:val="005F5EE1"/>
    <w:rsid w:val="005F6AB0"/>
    <w:rsid w:val="005F6F1A"/>
    <w:rsid w:val="005F6F95"/>
    <w:rsid w:val="00602043"/>
    <w:rsid w:val="006024EF"/>
    <w:rsid w:val="00602C54"/>
    <w:rsid w:val="00603C86"/>
    <w:rsid w:val="006061D9"/>
    <w:rsid w:val="0060672F"/>
    <w:rsid w:val="00606F94"/>
    <w:rsid w:val="00611087"/>
    <w:rsid w:val="006110E9"/>
    <w:rsid w:val="00611CAC"/>
    <w:rsid w:val="006122CA"/>
    <w:rsid w:val="00613285"/>
    <w:rsid w:val="006147D4"/>
    <w:rsid w:val="00620F65"/>
    <w:rsid w:val="00621C5D"/>
    <w:rsid w:val="006226BB"/>
    <w:rsid w:val="006228D3"/>
    <w:rsid w:val="00622FD6"/>
    <w:rsid w:val="006230AB"/>
    <w:rsid w:val="00623461"/>
    <w:rsid w:val="00623C36"/>
    <w:rsid w:val="006253F2"/>
    <w:rsid w:val="006258F3"/>
    <w:rsid w:val="006259C9"/>
    <w:rsid w:val="00626570"/>
    <w:rsid w:val="0063080F"/>
    <w:rsid w:val="00631016"/>
    <w:rsid w:val="0063144B"/>
    <w:rsid w:val="00633A8B"/>
    <w:rsid w:val="00633D00"/>
    <w:rsid w:val="00633DA9"/>
    <w:rsid w:val="00636E5F"/>
    <w:rsid w:val="00640139"/>
    <w:rsid w:val="00640173"/>
    <w:rsid w:val="0064108D"/>
    <w:rsid w:val="00641404"/>
    <w:rsid w:val="0064177A"/>
    <w:rsid w:val="00641822"/>
    <w:rsid w:val="00641A50"/>
    <w:rsid w:val="006423C1"/>
    <w:rsid w:val="006427BF"/>
    <w:rsid w:val="00642A5C"/>
    <w:rsid w:val="00646656"/>
    <w:rsid w:val="00646997"/>
    <w:rsid w:val="006506C1"/>
    <w:rsid w:val="00652137"/>
    <w:rsid w:val="0065264F"/>
    <w:rsid w:val="00652C53"/>
    <w:rsid w:val="00654544"/>
    <w:rsid w:val="00655914"/>
    <w:rsid w:val="00657A09"/>
    <w:rsid w:val="00660C4E"/>
    <w:rsid w:val="00661422"/>
    <w:rsid w:val="0066165A"/>
    <w:rsid w:val="00662B18"/>
    <w:rsid w:val="00664676"/>
    <w:rsid w:val="006668BC"/>
    <w:rsid w:val="00666928"/>
    <w:rsid w:val="00666DB1"/>
    <w:rsid w:val="00670E9A"/>
    <w:rsid w:val="00671A70"/>
    <w:rsid w:val="00674EB8"/>
    <w:rsid w:val="006751C6"/>
    <w:rsid w:val="006751E3"/>
    <w:rsid w:val="0067796C"/>
    <w:rsid w:val="006779BD"/>
    <w:rsid w:val="00677C2D"/>
    <w:rsid w:val="00680C8E"/>
    <w:rsid w:val="00682241"/>
    <w:rsid w:val="00682C4C"/>
    <w:rsid w:val="00684AD5"/>
    <w:rsid w:val="006857C5"/>
    <w:rsid w:val="006867B2"/>
    <w:rsid w:val="006870F8"/>
    <w:rsid w:val="00687233"/>
    <w:rsid w:val="00690483"/>
    <w:rsid w:val="00690608"/>
    <w:rsid w:val="00691A1D"/>
    <w:rsid w:val="00693552"/>
    <w:rsid w:val="00694445"/>
    <w:rsid w:val="006944B5"/>
    <w:rsid w:val="00695251"/>
    <w:rsid w:val="00696E88"/>
    <w:rsid w:val="00696F3C"/>
    <w:rsid w:val="0069720E"/>
    <w:rsid w:val="0069794C"/>
    <w:rsid w:val="006A0105"/>
    <w:rsid w:val="006A1499"/>
    <w:rsid w:val="006A3994"/>
    <w:rsid w:val="006A4FB6"/>
    <w:rsid w:val="006A5260"/>
    <w:rsid w:val="006A734C"/>
    <w:rsid w:val="006A7B66"/>
    <w:rsid w:val="006B00BA"/>
    <w:rsid w:val="006B1232"/>
    <w:rsid w:val="006B17A4"/>
    <w:rsid w:val="006B1817"/>
    <w:rsid w:val="006B1D34"/>
    <w:rsid w:val="006B4728"/>
    <w:rsid w:val="006B5017"/>
    <w:rsid w:val="006B56B0"/>
    <w:rsid w:val="006B7E2B"/>
    <w:rsid w:val="006C05BF"/>
    <w:rsid w:val="006C0FD1"/>
    <w:rsid w:val="006C238D"/>
    <w:rsid w:val="006C28C6"/>
    <w:rsid w:val="006C3E21"/>
    <w:rsid w:val="006C43F9"/>
    <w:rsid w:val="006C4783"/>
    <w:rsid w:val="006C4964"/>
    <w:rsid w:val="006C5365"/>
    <w:rsid w:val="006C640C"/>
    <w:rsid w:val="006C75A5"/>
    <w:rsid w:val="006D1908"/>
    <w:rsid w:val="006D220B"/>
    <w:rsid w:val="006D2BFA"/>
    <w:rsid w:val="006D4B53"/>
    <w:rsid w:val="006D6140"/>
    <w:rsid w:val="006D7D31"/>
    <w:rsid w:val="006E0017"/>
    <w:rsid w:val="006E1264"/>
    <w:rsid w:val="006E148E"/>
    <w:rsid w:val="006E35B9"/>
    <w:rsid w:val="006E36BF"/>
    <w:rsid w:val="006E3C18"/>
    <w:rsid w:val="006E5F0B"/>
    <w:rsid w:val="006E6ABC"/>
    <w:rsid w:val="006F0932"/>
    <w:rsid w:val="006F10B1"/>
    <w:rsid w:val="006F139B"/>
    <w:rsid w:val="006F19A1"/>
    <w:rsid w:val="006F30F5"/>
    <w:rsid w:val="006F357C"/>
    <w:rsid w:val="006F35AC"/>
    <w:rsid w:val="006F3A14"/>
    <w:rsid w:val="006F4324"/>
    <w:rsid w:val="006F4482"/>
    <w:rsid w:val="006F513B"/>
    <w:rsid w:val="006F5146"/>
    <w:rsid w:val="006F51F4"/>
    <w:rsid w:val="006F5A71"/>
    <w:rsid w:val="006F5E19"/>
    <w:rsid w:val="006F6BCA"/>
    <w:rsid w:val="006F753E"/>
    <w:rsid w:val="007014D9"/>
    <w:rsid w:val="007016B5"/>
    <w:rsid w:val="007021AB"/>
    <w:rsid w:val="007029C8"/>
    <w:rsid w:val="0070321B"/>
    <w:rsid w:val="00704565"/>
    <w:rsid w:val="00705622"/>
    <w:rsid w:val="007070BC"/>
    <w:rsid w:val="0070761C"/>
    <w:rsid w:val="00707727"/>
    <w:rsid w:val="00707BD5"/>
    <w:rsid w:val="007136B9"/>
    <w:rsid w:val="007145C3"/>
    <w:rsid w:val="0071590F"/>
    <w:rsid w:val="00717C3D"/>
    <w:rsid w:val="00720D5D"/>
    <w:rsid w:val="00721918"/>
    <w:rsid w:val="00723598"/>
    <w:rsid w:val="00723BEE"/>
    <w:rsid w:val="00724EDC"/>
    <w:rsid w:val="00725470"/>
    <w:rsid w:val="00725D39"/>
    <w:rsid w:val="00725D78"/>
    <w:rsid w:val="0073062D"/>
    <w:rsid w:val="00731AAD"/>
    <w:rsid w:val="00732D2B"/>
    <w:rsid w:val="00733A9B"/>
    <w:rsid w:val="00735055"/>
    <w:rsid w:val="00736197"/>
    <w:rsid w:val="0073651D"/>
    <w:rsid w:val="00736CB3"/>
    <w:rsid w:val="00737C94"/>
    <w:rsid w:val="007409F3"/>
    <w:rsid w:val="00740D08"/>
    <w:rsid w:val="00741077"/>
    <w:rsid w:val="00742AD7"/>
    <w:rsid w:val="00742BB2"/>
    <w:rsid w:val="00744D85"/>
    <w:rsid w:val="00745F8B"/>
    <w:rsid w:val="0074603B"/>
    <w:rsid w:val="007463D3"/>
    <w:rsid w:val="007501B9"/>
    <w:rsid w:val="00750B90"/>
    <w:rsid w:val="00750F86"/>
    <w:rsid w:val="00751712"/>
    <w:rsid w:val="007543E8"/>
    <w:rsid w:val="00754814"/>
    <w:rsid w:val="00755F23"/>
    <w:rsid w:val="00756B1C"/>
    <w:rsid w:val="00760B8A"/>
    <w:rsid w:val="00762518"/>
    <w:rsid w:val="007642A5"/>
    <w:rsid w:val="00764B26"/>
    <w:rsid w:val="00764B5A"/>
    <w:rsid w:val="00765395"/>
    <w:rsid w:val="00765865"/>
    <w:rsid w:val="007703B0"/>
    <w:rsid w:val="00772944"/>
    <w:rsid w:val="007729EC"/>
    <w:rsid w:val="00773E3C"/>
    <w:rsid w:val="00774AFA"/>
    <w:rsid w:val="007769E7"/>
    <w:rsid w:val="0077790D"/>
    <w:rsid w:val="00780483"/>
    <w:rsid w:val="00781FB5"/>
    <w:rsid w:val="00783D17"/>
    <w:rsid w:val="00785CC7"/>
    <w:rsid w:val="007865B9"/>
    <w:rsid w:val="00786DAD"/>
    <w:rsid w:val="00791D31"/>
    <w:rsid w:val="00793DDB"/>
    <w:rsid w:val="007957AE"/>
    <w:rsid w:val="00795C7C"/>
    <w:rsid w:val="00796A8E"/>
    <w:rsid w:val="007972ED"/>
    <w:rsid w:val="007A110C"/>
    <w:rsid w:val="007A2AA5"/>
    <w:rsid w:val="007A58AC"/>
    <w:rsid w:val="007B0291"/>
    <w:rsid w:val="007B0777"/>
    <w:rsid w:val="007B1BD4"/>
    <w:rsid w:val="007B220C"/>
    <w:rsid w:val="007B39E4"/>
    <w:rsid w:val="007B3CB3"/>
    <w:rsid w:val="007B4D61"/>
    <w:rsid w:val="007B530E"/>
    <w:rsid w:val="007B5E2F"/>
    <w:rsid w:val="007B63DD"/>
    <w:rsid w:val="007C20C0"/>
    <w:rsid w:val="007C2228"/>
    <w:rsid w:val="007C2743"/>
    <w:rsid w:val="007C37BD"/>
    <w:rsid w:val="007C4F43"/>
    <w:rsid w:val="007C6C5E"/>
    <w:rsid w:val="007D0AF6"/>
    <w:rsid w:val="007D0E1C"/>
    <w:rsid w:val="007D1888"/>
    <w:rsid w:val="007D57EC"/>
    <w:rsid w:val="007E0286"/>
    <w:rsid w:val="007E0D25"/>
    <w:rsid w:val="007E1E15"/>
    <w:rsid w:val="007E3113"/>
    <w:rsid w:val="007E3177"/>
    <w:rsid w:val="007E394F"/>
    <w:rsid w:val="007E3ED4"/>
    <w:rsid w:val="007E5195"/>
    <w:rsid w:val="007E59FE"/>
    <w:rsid w:val="007E5CA5"/>
    <w:rsid w:val="007E6957"/>
    <w:rsid w:val="007E7F20"/>
    <w:rsid w:val="007E7F9B"/>
    <w:rsid w:val="007F111A"/>
    <w:rsid w:val="007F1782"/>
    <w:rsid w:val="007F2545"/>
    <w:rsid w:val="007F2904"/>
    <w:rsid w:val="007F293C"/>
    <w:rsid w:val="007F3521"/>
    <w:rsid w:val="007F608C"/>
    <w:rsid w:val="007F72FD"/>
    <w:rsid w:val="007F73ED"/>
    <w:rsid w:val="007F787C"/>
    <w:rsid w:val="00801D8C"/>
    <w:rsid w:val="008030FB"/>
    <w:rsid w:val="00804E25"/>
    <w:rsid w:val="00804EDC"/>
    <w:rsid w:val="00805066"/>
    <w:rsid w:val="00805368"/>
    <w:rsid w:val="0080619D"/>
    <w:rsid w:val="00806532"/>
    <w:rsid w:val="00807B4C"/>
    <w:rsid w:val="00811226"/>
    <w:rsid w:val="00815132"/>
    <w:rsid w:val="008153E3"/>
    <w:rsid w:val="00815491"/>
    <w:rsid w:val="00815719"/>
    <w:rsid w:val="00817239"/>
    <w:rsid w:val="00823028"/>
    <w:rsid w:val="0082327F"/>
    <w:rsid w:val="0082403C"/>
    <w:rsid w:val="00824191"/>
    <w:rsid w:val="008244DB"/>
    <w:rsid w:val="008329E1"/>
    <w:rsid w:val="00833F4F"/>
    <w:rsid w:val="0083408C"/>
    <w:rsid w:val="008349DF"/>
    <w:rsid w:val="00834FEB"/>
    <w:rsid w:val="00835E31"/>
    <w:rsid w:val="00836325"/>
    <w:rsid w:val="008368C0"/>
    <w:rsid w:val="00836A32"/>
    <w:rsid w:val="00836C79"/>
    <w:rsid w:val="008400BA"/>
    <w:rsid w:val="008416BF"/>
    <w:rsid w:val="00842143"/>
    <w:rsid w:val="0084254A"/>
    <w:rsid w:val="008438EB"/>
    <w:rsid w:val="00845EE7"/>
    <w:rsid w:val="00846B62"/>
    <w:rsid w:val="0084783F"/>
    <w:rsid w:val="0084787C"/>
    <w:rsid w:val="008526E0"/>
    <w:rsid w:val="00853DD2"/>
    <w:rsid w:val="00854F2F"/>
    <w:rsid w:val="00855029"/>
    <w:rsid w:val="0085561F"/>
    <w:rsid w:val="00855E9B"/>
    <w:rsid w:val="008579CE"/>
    <w:rsid w:val="00860FD2"/>
    <w:rsid w:val="0086193D"/>
    <w:rsid w:val="00865641"/>
    <w:rsid w:val="008674DA"/>
    <w:rsid w:val="00867D36"/>
    <w:rsid w:val="00867EA9"/>
    <w:rsid w:val="008706CC"/>
    <w:rsid w:val="00870721"/>
    <w:rsid w:val="00870EE5"/>
    <w:rsid w:val="008710DD"/>
    <w:rsid w:val="008712F8"/>
    <w:rsid w:val="008728E0"/>
    <w:rsid w:val="00872BE2"/>
    <w:rsid w:val="0087335A"/>
    <w:rsid w:val="0087372D"/>
    <w:rsid w:val="008763EA"/>
    <w:rsid w:val="00876EB9"/>
    <w:rsid w:val="00876EFC"/>
    <w:rsid w:val="0087708D"/>
    <w:rsid w:val="00877E5D"/>
    <w:rsid w:val="00880184"/>
    <w:rsid w:val="00880F53"/>
    <w:rsid w:val="00881052"/>
    <w:rsid w:val="00881661"/>
    <w:rsid w:val="008828D9"/>
    <w:rsid w:val="00883F02"/>
    <w:rsid w:val="0088405E"/>
    <w:rsid w:val="008850F9"/>
    <w:rsid w:val="00885F95"/>
    <w:rsid w:val="00886C40"/>
    <w:rsid w:val="00887C07"/>
    <w:rsid w:val="00891362"/>
    <w:rsid w:val="008925CA"/>
    <w:rsid w:val="00892603"/>
    <w:rsid w:val="008932EB"/>
    <w:rsid w:val="00893AB9"/>
    <w:rsid w:val="008949EF"/>
    <w:rsid w:val="00894F38"/>
    <w:rsid w:val="00896E02"/>
    <w:rsid w:val="0089773A"/>
    <w:rsid w:val="008A0186"/>
    <w:rsid w:val="008A0D6D"/>
    <w:rsid w:val="008A1279"/>
    <w:rsid w:val="008A225B"/>
    <w:rsid w:val="008A3D37"/>
    <w:rsid w:val="008A4569"/>
    <w:rsid w:val="008A4C15"/>
    <w:rsid w:val="008A576C"/>
    <w:rsid w:val="008A689B"/>
    <w:rsid w:val="008A6D95"/>
    <w:rsid w:val="008B08D8"/>
    <w:rsid w:val="008B1358"/>
    <w:rsid w:val="008B1441"/>
    <w:rsid w:val="008B2015"/>
    <w:rsid w:val="008B2783"/>
    <w:rsid w:val="008B310F"/>
    <w:rsid w:val="008B532D"/>
    <w:rsid w:val="008B59E4"/>
    <w:rsid w:val="008B629C"/>
    <w:rsid w:val="008B639D"/>
    <w:rsid w:val="008B6BA7"/>
    <w:rsid w:val="008C0A9B"/>
    <w:rsid w:val="008C1419"/>
    <w:rsid w:val="008C1524"/>
    <w:rsid w:val="008C1CC2"/>
    <w:rsid w:val="008C25B9"/>
    <w:rsid w:val="008C28A7"/>
    <w:rsid w:val="008C3096"/>
    <w:rsid w:val="008C3E60"/>
    <w:rsid w:val="008C649A"/>
    <w:rsid w:val="008C7CAC"/>
    <w:rsid w:val="008D0F01"/>
    <w:rsid w:val="008D21E2"/>
    <w:rsid w:val="008D36A7"/>
    <w:rsid w:val="008D4AF6"/>
    <w:rsid w:val="008D69C4"/>
    <w:rsid w:val="008E0892"/>
    <w:rsid w:val="008E1655"/>
    <w:rsid w:val="008E1C8D"/>
    <w:rsid w:val="008E1E54"/>
    <w:rsid w:val="008E20CA"/>
    <w:rsid w:val="008E58CA"/>
    <w:rsid w:val="008E61AA"/>
    <w:rsid w:val="008F0EB9"/>
    <w:rsid w:val="008F335C"/>
    <w:rsid w:val="008F3C03"/>
    <w:rsid w:val="008F4173"/>
    <w:rsid w:val="008F4962"/>
    <w:rsid w:val="008F4CBF"/>
    <w:rsid w:val="008F5C26"/>
    <w:rsid w:val="008F7610"/>
    <w:rsid w:val="00900503"/>
    <w:rsid w:val="00900736"/>
    <w:rsid w:val="0090078B"/>
    <w:rsid w:val="009007F3"/>
    <w:rsid w:val="0090083B"/>
    <w:rsid w:val="009017CB"/>
    <w:rsid w:val="0091166C"/>
    <w:rsid w:val="0091198C"/>
    <w:rsid w:val="00912533"/>
    <w:rsid w:val="00912A30"/>
    <w:rsid w:val="0091580E"/>
    <w:rsid w:val="009167CF"/>
    <w:rsid w:val="0092071C"/>
    <w:rsid w:val="00920849"/>
    <w:rsid w:val="009217D9"/>
    <w:rsid w:val="009228B6"/>
    <w:rsid w:val="00926A30"/>
    <w:rsid w:val="009270B8"/>
    <w:rsid w:val="00930BCD"/>
    <w:rsid w:val="00932553"/>
    <w:rsid w:val="00933F91"/>
    <w:rsid w:val="00935846"/>
    <w:rsid w:val="0093715F"/>
    <w:rsid w:val="00941486"/>
    <w:rsid w:val="00943142"/>
    <w:rsid w:val="00943421"/>
    <w:rsid w:val="00943B73"/>
    <w:rsid w:val="00944435"/>
    <w:rsid w:val="00946241"/>
    <w:rsid w:val="00946682"/>
    <w:rsid w:val="0095097A"/>
    <w:rsid w:val="00950C8E"/>
    <w:rsid w:val="00952F60"/>
    <w:rsid w:val="009535DB"/>
    <w:rsid w:val="00953C2D"/>
    <w:rsid w:val="00955C5E"/>
    <w:rsid w:val="0095600E"/>
    <w:rsid w:val="00956DFC"/>
    <w:rsid w:val="0095731E"/>
    <w:rsid w:val="00957FD2"/>
    <w:rsid w:val="009608EE"/>
    <w:rsid w:val="0096329B"/>
    <w:rsid w:val="009634CC"/>
    <w:rsid w:val="00966D62"/>
    <w:rsid w:val="00967869"/>
    <w:rsid w:val="009701B7"/>
    <w:rsid w:val="0097073E"/>
    <w:rsid w:val="009709CE"/>
    <w:rsid w:val="00970B95"/>
    <w:rsid w:val="00971218"/>
    <w:rsid w:val="00971AC4"/>
    <w:rsid w:val="00971B7B"/>
    <w:rsid w:val="00974203"/>
    <w:rsid w:val="0097429E"/>
    <w:rsid w:val="009758BA"/>
    <w:rsid w:val="00975D8A"/>
    <w:rsid w:val="009763D8"/>
    <w:rsid w:val="0097681C"/>
    <w:rsid w:val="00976EFE"/>
    <w:rsid w:val="0097707C"/>
    <w:rsid w:val="00980602"/>
    <w:rsid w:val="00981A75"/>
    <w:rsid w:val="00981C72"/>
    <w:rsid w:val="00982314"/>
    <w:rsid w:val="009826B7"/>
    <w:rsid w:val="009829B6"/>
    <w:rsid w:val="0098578B"/>
    <w:rsid w:val="00986480"/>
    <w:rsid w:val="00987C32"/>
    <w:rsid w:val="00987D1E"/>
    <w:rsid w:val="00987EDC"/>
    <w:rsid w:val="00991989"/>
    <w:rsid w:val="00992C6E"/>
    <w:rsid w:val="00992F52"/>
    <w:rsid w:val="0099342B"/>
    <w:rsid w:val="0099373B"/>
    <w:rsid w:val="00993F4B"/>
    <w:rsid w:val="00994BDD"/>
    <w:rsid w:val="009961E2"/>
    <w:rsid w:val="009962C0"/>
    <w:rsid w:val="009962FD"/>
    <w:rsid w:val="009A18C9"/>
    <w:rsid w:val="009A2125"/>
    <w:rsid w:val="009A2856"/>
    <w:rsid w:val="009A403F"/>
    <w:rsid w:val="009A4958"/>
    <w:rsid w:val="009B248F"/>
    <w:rsid w:val="009B3F1E"/>
    <w:rsid w:val="009B70B8"/>
    <w:rsid w:val="009B7E31"/>
    <w:rsid w:val="009C00B2"/>
    <w:rsid w:val="009C06F8"/>
    <w:rsid w:val="009C1941"/>
    <w:rsid w:val="009C2B1F"/>
    <w:rsid w:val="009C2FE5"/>
    <w:rsid w:val="009C3196"/>
    <w:rsid w:val="009C31C6"/>
    <w:rsid w:val="009C48D9"/>
    <w:rsid w:val="009C48E2"/>
    <w:rsid w:val="009C57AD"/>
    <w:rsid w:val="009C5BDC"/>
    <w:rsid w:val="009C7554"/>
    <w:rsid w:val="009C7CE9"/>
    <w:rsid w:val="009D1648"/>
    <w:rsid w:val="009D2140"/>
    <w:rsid w:val="009D3B14"/>
    <w:rsid w:val="009D4CDC"/>
    <w:rsid w:val="009D569E"/>
    <w:rsid w:val="009E221C"/>
    <w:rsid w:val="009E2BA6"/>
    <w:rsid w:val="009E2F8B"/>
    <w:rsid w:val="009E31A6"/>
    <w:rsid w:val="009E3BE5"/>
    <w:rsid w:val="009E6644"/>
    <w:rsid w:val="009E6BBB"/>
    <w:rsid w:val="009E717C"/>
    <w:rsid w:val="009F468A"/>
    <w:rsid w:val="009F5327"/>
    <w:rsid w:val="009F5431"/>
    <w:rsid w:val="009F5C5C"/>
    <w:rsid w:val="009F5D09"/>
    <w:rsid w:val="009F5D66"/>
    <w:rsid w:val="009F7AEF"/>
    <w:rsid w:val="009F7FC4"/>
    <w:rsid w:val="00A00659"/>
    <w:rsid w:val="00A012C4"/>
    <w:rsid w:val="00A014EB"/>
    <w:rsid w:val="00A0256E"/>
    <w:rsid w:val="00A02A11"/>
    <w:rsid w:val="00A0489D"/>
    <w:rsid w:val="00A05E99"/>
    <w:rsid w:val="00A06052"/>
    <w:rsid w:val="00A06067"/>
    <w:rsid w:val="00A067AA"/>
    <w:rsid w:val="00A0745A"/>
    <w:rsid w:val="00A07AA2"/>
    <w:rsid w:val="00A11082"/>
    <w:rsid w:val="00A11163"/>
    <w:rsid w:val="00A1328D"/>
    <w:rsid w:val="00A13721"/>
    <w:rsid w:val="00A13CC0"/>
    <w:rsid w:val="00A13DBE"/>
    <w:rsid w:val="00A14D51"/>
    <w:rsid w:val="00A14E9F"/>
    <w:rsid w:val="00A1550F"/>
    <w:rsid w:val="00A15BB5"/>
    <w:rsid w:val="00A171DE"/>
    <w:rsid w:val="00A17AA9"/>
    <w:rsid w:val="00A21109"/>
    <w:rsid w:val="00A21F7F"/>
    <w:rsid w:val="00A23580"/>
    <w:rsid w:val="00A23D64"/>
    <w:rsid w:val="00A25E3D"/>
    <w:rsid w:val="00A26280"/>
    <w:rsid w:val="00A26780"/>
    <w:rsid w:val="00A27B4B"/>
    <w:rsid w:val="00A30177"/>
    <w:rsid w:val="00A32157"/>
    <w:rsid w:val="00A3252F"/>
    <w:rsid w:val="00A33945"/>
    <w:rsid w:val="00A34455"/>
    <w:rsid w:val="00A349E2"/>
    <w:rsid w:val="00A34EFA"/>
    <w:rsid w:val="00A42380"/>
    <w:rsid w:val="00A45B98"/>
    <w:rsid w:val="00A4711A"/>
    <w:rsid w:val="00A51804"/>
    <w:rsid w:val="00A51C1C"/>
    <w:rsid w:val="00A530FC"/>
    <w:rsid w:val="00A53874"/>
    <w:rsid w:val="00A53AFE"/>
    <w:rsid w:val="00A53E9F"/>
    <w:rsid w:val="00A5583F"/>
    <w:rsid w:val="00A55C81"/>
    <w:rsid w:val="00A56DBA"/>
    <w:rsid w:val="00A56EB5"/>
    <w:rsid w:val="00A56ECD"/>
    <w:rsid w:val="00A6063A"/>
    <w:rsid w:val="00A61638"/>
    <w:rsid w:val="00A62E41"/>
    <w:rsid w:val="00A64146"/>
    <w:rsid w:val="00A64868"/>
    <w:rsid w:val="00A67AC4"/>
    <w:rsid w:val="00A7080B"/>
    <w:rsid w:val="00A71E55"/>
    <w:rsid w:val="00A74CC6"/>
    <w:rsid w:val="00A821B7"/>
    <w:rsid w:val="00A8248E"/>
    <w:rsid w:val="00A83450"/>
    <w:rsid w:val="00A837F0"/>
    <w:rsid w:val="00A84068"/>
    <w:rsid w:val="00A845D6"/>
    <w:rsid w:val="00A84DF5"/>
    <w:rsid w:val="00A84FE5"/>
    <w:rsid w:val="00A859E9"/>
    <w:rsid w:val="00A86C47"/>
    <w:rsid w:val="00A87319"/>
    <w:rsid w:val="00A87AC5"/>
    <w:rsid w:val="00A90D43"/>
    <w:rsid w:val="00A91066"/>
    <w:rsid w:val="00A91807"/>
    <w:rsid w:val="00A92207"/>
    <w:rsid w:val="00A9268B"/>
    <w:rsid w:val="00A9293C"/>
    <w:rsid w:val="00A938BA"/>
    <w:rsid w:val="00A93E01"/>
    <w:rsid w:val="00A94980"/>
    <w:rsid w:val="00A949E5"/>
    <w:rsid w:val="00A958FF"/>
    <w:rsid w:val="00A97629"/>
    <w:rsid w:val="00A97A44"/>
    <w:rsid w:val="00A97B2B"/>
    <w:rsid w:val="00AA0C2F"/>
    <w:rsid w:val="00AA2140"/>
    <w:rsid w:val="00AA35F3"/>
    <w:rsid w:val="00AA3B3A"/>
    <w:rsid w:val="00AA4D5B"/>
    <w:rsid w:val="00AA580E"/>
    <w:rsid w:val="00AA6D2F"/>
    <w:rsid w:val="00AB182E"/>
    <w:rsid w:val="00AB1FBE"/>
    <w:rsid w:val="00AB22A5"/>
    <w:rsid w:val="00AB295E"/>
    <w:rsid w:val="00AB45B4"/>
    <w:rsid w:val="00AB5844"/>
    <w:rsid w:val="00AB5F47"/>
    <w:rsid w:val="00AC3587"/>
    <w:rsid w:val="00AC3A60"/>
    <w:rsid w:val="00AC42C3"/>
    <w:rsid w:val="00AC4C0C"/>
    <w:rsid w:val="00AC74FD"/>
    <w:rsid w:val="00AD1AA1"/>
    <w:rsid w:val="00AD2F01"/>
    <w:rsid w:val="00AD30E1"/>
    <w:rsid w:val="00AD5AA4"/>
    <w:rsid w:val="00AD7DAF"/>
    <w:rsid w:val="00AE016E"/>
    <w:rsid w:val="00AE087F"/>
    <w:rsid w:val="00AE0EDC"/>
    <w:rsid w:val="00AE3C1B"/>
    <w:rsid w:val="00AE420B"/>
    <w:rsid w:val="00AE6068"/>
    <w:rsid w:val="00AE684C"/>
    <w:rsid w:val="00AF171A"/>
    <w:rsid w:val="00AF3BD0"/>
    <w:rsid w:val="00AF6470"/>
    <w:rsid w:val="00B0089D"/>
    <w:rsid w:val="00B02342"/>
    <w:rsid w:val="00B03E4C"/>
    <w:rsid w:val="00B0511C"/>
    <w:rsid w:val="00B06ECA"/>
    <w:rsid w:val="00B07C51"/>
    <w:rsid w:val="00B10B44"/>
    <w:rsid w:val="00B1198C"/>
    <w:rsid w:val="00B12009"/>
    <w:rsid w:val="00B121D3"/>
    <w:rsid w:val="00B13E9A"/>
    <w:rsid w:val="00B1510A"/>
    <w:rsid w:val="00B1571F"/>
    <w:rsid w:val="00B17094"/>
    <w:rsid w:val="00B20A59"/>
    <w:rsid w:val="00B20EDE"/>
    <w:rsid w:val="00B21D3D"/>
    <w:rsid w:val="00B22620"/>
    <w:rsid w:val="00B22ABE"/>
    <w:rsid w:val="00B2383D"/>
    <w:rsid w:val="00B262EC"/>
    <w:rsid w:val="00B31570"/>
    <w:rsid w:val="00B31B3C"/>
    <w:rsid w:val="00B31E3A"/>
    <w:rsid w:val="00B31EFC"/>
    <w:rsid w:val="00B31F2E"/>
    <w:rsid w:val="00B31F4A"/>
    <w:rsid w:val="00B31FB2"/>
    <w:rsid w:val="00B33A74"/>
    <w:rsid w:val="00B34E98"/>
    <w:rsid w:val="00B34FDD"/>
    <w:rsid w:val="00B3657B"/>
    <w:rsid w:val="00B36B2D"/>
    <w:rsid w:val="00B36CBB"/>
    <w:rsid w:val="00B37D1B"/>
    <w:rsid w:val="00B41430"/>
    <w:rsid w:val="00B42917"/>
    <w:rsid w:val="00B42A5A"/>
    <w:rsid w:val="00B444DE"/>
    <w:rsid w:val="00B45290"/>
    <w:rsid w:val="00B45EEA"/>
    <w:rsid w:val="00B46659"/>
    <w:rsid w:val="00B5300C"/>
    <w:rsid w:val="00B531F4"/>
    <w:rsid w:val="00B5451A"/>
    <w:rsid w:val="00B54CD8"/>
    <w:rsid w:val="00B54E59"/>
    <w:rsid w:val="00B5516C"/>
    <w:rsid w:val="00B554B9"/>
    <w:rsid w:val="00B558E1"/>
    <w:rsid w:val="00B57902"/>
    <w:rsid w:val="00B57C7E"/>
    <w:rsid w:val="00B61A3C"/>
    <w:rsid w:val="00B63AA3"/>
    <w:rsid w:val="00B640F8"/>
    <w:rsid w:val="00B648B7"/>
    <w:rsid w:val="00B65498"/>
    <w:rsid w:val="00B65A71"/>
    <w:rsid w:val="00B67426"/>
    <w:rsid w:val="00B710B2"/>
    <w:rsid w:val="00B72DBA"/>
    <w:rsid w:val="00B7344B"/>
    <w:rsid w:val="00B7567B"/>
    <w:rsid w:val="00B7620C"/>
    <w:rsid w:val="00B7783E"/>
    <w:rsid w:val="00B80197"/>
    <w:rsid w:val="00B80898"/>
    <w:rsid w:val="00B81D88"/>
    <w:rsid w:val="00B81E64"/>
    <w:rsid w:val="00B8329A"/>
    <w:rsid w:val="00B84967"/>
    <w:rsid w:val="00B84F12"/>
    <w:rsid w:val="00B85AE8"/>
    <w:rsid w:val="00B87E93"/>
    <w:rsid w:val="00B90414"/>
    <w:rsid w:val="00B926B9"/>
    <w:rsid w:val="00B934E9"/>
    <w:rsid w:val="00B93D1E"/>
    <w:rsid w:val="00B9552F"/>
    <w:rsid w:val="00B96805"/>
    <w:rsid w:val="00B97D0D"/>
    <w:rsid w:val="00BA077B"/>
    <w:rsid w:val="00BA12B7"/>
    <w:rsid w:val="00BA1330"/>
    <w:rsid w:val="00BA192F"/>
    <w:rsid w:val="00BA1A70"/>
    <w:rsid w:val="00BA1B9C"/>
    <w:rsid w:val="00BA2356"/>
    <w:rsid w:val="00BA29B4"/>
    <w:rsid w:val="00BA370B"/>
    <w:rsid w:val="00BA3929"/>
    <w:rsid w:val="00BA3E86"/>
    <w:rsid w:val="00BA40C1"/>
    <w:rsid w:val="00BA4131"/>
    <w:rsid w:val="00BA6EDB"/>
    <w:rsid w:val="00BA77D7"/>
    <w:rsid w:val="00BA79E7"/>
    <w:rsid w:val="00BA7AD2"/>
    <w:rsid w:val="00BB35FE"/>
    <w:rsid w:val="00BB3DA4"/>
    <w:rsid w:val="00BB6021"/>
    <w:rsid w:val="00BB673E"/>
    <w:rsid w:val="00BB6837"/>
    <w:rsid w:val="00BB6BA7"/>
    <w:rsid w:val="00BB7F50"/>
    <w:rsid w:val="00BC0A91"/>
    <w:rsid w:val="00BC0B9B"/>
    <w:rsid w:val="00BC4161"/>
    <w:rsid w:val="00BC56F6"/>
    <w:rsid w:val="00BC7249"/>
    <w:rsid w:val="00BD0EEA"/>
    <w:rsid w:val="00BD187F"/>
    <w:rsid w:val="00BD4C78"/>
    <w:rsid w:val="00BD53E6"/>
    <w:rsid w:val="00BD568D"/>
    <w:rsid w:val="00BD59EA"/>
    <w:rsid w:val="00BD6A1D"/>
    <w:rsid w:val="00BD7A60"/>
    <w:rsid w:val="00BD7F09"/>
    <w:rsid w:val="00BE05C9"/>
    <w:rsid w:val="00BE1712"/>
    <w:rsid w:val="00BE44A0"/>
    <w:rsid w:val="00BE4A95"/>
    <w:rsid w:val="00BE57C7"/>
    <w:rsid w:val="00BF0316"/>
    <w:rsid w:val="00BF2C42"/>
    <w:rsid w:val="00BF3760"/>
    <w:rsid w:val="00BF7B24"/>
    <w:rsid w:val="00C01325"/>
    <w:rsid w:val="00C03FF6"/>
    <w:rsid w:val="00C05FA2"/>
    <w:rsid w:val="00C06127"/>
    <w:rsid w:val="00C07F8E"/>
    <w:rsid w:val="00C10CAA"/>
    <w:rsid w:val="00C12D50"/>
    <w:rsid w:val="00C1494F"/>
    <w:rsid w:val="00C15B6C"/>
    <w:rsid w:val="00C17F1E"/>
    <w:rsid w:val="00C20FC4"/>
    <w:rsid w:val="00C2262E"/>
    <w:rsid w:val="00C2589F"/>
    <w:rsid w:val="00C2693B"/>
    <w:rsid w:val="00C26A3D"/>
    <w:rsid w:val="00C27DD9"/>
    <w:rsid w:val="00C27F15"/>
    <w:rsid w:val="00C3057D"/>
    <w:rsid w:val="00C30F64"/>
    <w:rsid w:val="00C34247"/>
    <w:rsid w:val="00C35CFF"/>
    <w:rsid w:val="00C36CEB"/>
    <w:rsid w:val="00C37224"/>
    <w:rsid w:val="00C37CBE"/>
    <w:rsid w:val="00C41B11"/>
    <w:rsid w:val="00C43D57"/>
    <w:rsid w:val="00C43F6A"/>
    <w:rsid w:val="00C443C8"/>
    <w:rsid w:val="00C44F8A"/>
    <w:rsid w:val="00C47AA6"/>
    <w:rsid w:val="00C47C3F"/>
    <w:rsid w:val="00C47CB0"/>
    <w:rsid w:val="00C502CD"/>
    <w:rsid w:val="00C52764"/>
    <w:rsid w:val="00C53584"/>
    <w:rsid w:val="00C61924"/>
    <w:rsid w:val="00C623D5"/>
    <w:rsid w:val="00C63130"/>
    <w:rsid w:val="00C70771"/>
    <w:rsid w:val="00C70E5E"/>
    <w:rsid w:val="00C72E60"/>
    <w:rsid w:val="00C72EDE"/>
    <w:rsid w:val="00C73ADC"/>
    <w:rsid w:val="00C74A2B"/>
    <w:rsid w:val="00C760D2"/>
    <w:rsid w:val="00C7708C"/>
    <w:rsid w:val="00C801A9"/>
    <w:rsid w:val="00C80DAB"/>
    <w:rsid w:val="00C816B3"/>
    <w:rsid w:val="00C82188"/>
    <w:rsid w:val="00C84233"/>
    <w:rsid w:val="00C84839"/>
    <w:rsid w:val="00C86598"/>
    <w:rsid w:val="00C87BD3"/>
    <w:rsid w:val="00C90969"/>
    <w:rsid w:val="00C92262"/>
    <w:rsid w:val="00C94238"/>
    <w:rsid w:val="00C94E08"/>
    <w:rsid w:val="00C952CC"/>
    <w:rsid w:val="00C96927"/>
    <w:rsid w:val="00CA01F3"/>
    <w:rsid w:val="00CA105D"/>
    <w:rsid w:val="00CA19A5"/>
    <w:rsid w:val="00CA2F1D"/>
    <w:rsid w:val="00CA303D"/>
    <w:rsid w:val="00CA475A"/>
    <w:rsid w:val="00CA4A07"/>
    <w:rsid w:val="00CA55D3"/>
    <w:rsid w:val="00CA73AD"/>
    <w:rsid w:val="00CB2445"/>
    <w:rsid w:val="00CB28D8"/>
    <w:rsid w:val="00CB5D85"/>
    <w:rsid w:val="00CC1E77"/>
    <w:rsid w:val="00CC2C2D"/>
    <w:rsid w:val="00CC2FC0"/>
    <w:rsid w:val="00CC4EA2"/>
    <w:rsid w:val="00CC63C5"/>
    <w:rsid w:val="00CC7670"/>
    <w:rsid w:val="00CC78E0"/>
    <w:rsid w:val="00CD0072"/>
    <w:rsid w:val="00CD08D3"/>
    <w:rsid w:val="00CD0EF3"/>
    <w:rsid w:val="00CD15CC"/>
    <w:rsid w:val="00CD22FD"/>
    <w:rsid w:val="00CD3C89"/>
    <w:rsid w:val="00CD4BF4"/>
    <w:rsid w:val="00CD5392"/>
    <w:rsid w:val="00CD5AB1"/>
    <w:rsid w:val="00CD6BF1"/>
    <w:rsid w:val="00CD6DC1"/>
    <w:rsid w:val="00CD7FC4"/>
    <w:rsid w:val="00CE06F4"/>
    <w:rsid w:val="00CE0FC2"/>
    <w:rsid w:val="00CE17C3"/>
    <w:rsid w:val="00CE1A56"/>
    <w:rsid w:val="00CE1C03"/>
    <w:rsid w:val="00CE26B4"/>
    <w:rsid w:val="00CE43E3"/>
    <w:rsid w:val="00CE4C13"/>
    <w:rsid w:val="00CE4F7F"/>
    <w:rsid w:val="00CE5F36"/>
    <w:rsid w:val="00CE6DBA"/>
    <w:rsid w:val="00CE7470"/>
    <w:rsid w:val="00CE777F"/>
    <w:rsid w:val="00CF1B81"/>
    <w:rsid w:val="00CF39FE"/>
    <w:rsid w:val="00CF526A"/>
    <w:rsid w:val="00CF60DA"/>
    <w:rsid w:val="00D00DB6"/>
    <w:rsid w:val="00D025BD"/>
    <w:rsid w:val="00D03A24"/>
    <w:rsid w:val="00D04F12"/>
    <w:rsid w:val="00D059CC"/>
    <w:rsid w:val="00D11EA6"/>
    <w:rsid w:val="00D1234E"/>
    <w:rsid w:val="00D12C40"/>
    <w:rsid w:val="00D15F7F"/>
    <w:rsid w:val="00D160E6"/>
    <w:rsid w:val="00D1750C"/>
    <w:rsid w:val="00D177C1"/>
    <w:rsid w:val="00D17DC1"/>
    <w:rsid w:val="00D20E47"/>
    <w:rsid w:val="00D21587"/>
    <w:rsid w:val="00D22301"/>
    <w:rsid w:val="00D22CAD"/>
    <w:rsid w:val="00D236CF"/>
    <w:rsid w:val="00D243F5"/>
    <w:rsid w:val="00D243FF"/>
    <w:rsid w:val="00D2489E"/>
    <w:rsid w:val="00D2511B"/>
    <w:rsid w:val="00D251CA"/>
    <w:rsid w:val="00D26133"/>
    <w:rsid w:val="00D277E3"/>
    <w:rsid w:val="00D302AC"/>
    <w:rsid w:val="00D312CF"/>
    <w:rsid w:val="00D31F27"/>
    <w:rsid w:val="00D320F4"/>
    <w:rsid w:val="00D32FE9"/>
    <w:rsid w:val="00D33D2B"/>
    <w:rsid w:val="00D35DE2"/>
    <w:rsid w:val="00D40910"/>
    <w:rsid w:val="00D40E38"/>
    <w:rsid w:val="00D40F35"/>
    <w:rsid w:val="00D41B44"/>
    <w:rsid w:val="00D434AF"/>
    <w:rsid w:val="00D44505"/>
    <w:rsid w:val="00D45A35"/>
    <w:rsid w:val="00D518F2"/>
    <w:rsid w:val="00D5296D"/>
    <w:rsid w:val="00D533B0"/>
    <w:rsid w:val="00D536CC"/>
    <w:rsid w:val="00D55FCB"/>
    <w:rsid w:val="00D60B43"/>
    <w:rsid w:val="00D60D47"/>
    <w:rsid w:val="00D6239E"/>
    <w:rsid w:val="00D6649A"/>
    <w:rsid w:val="00D66D4A"/>
    <w:rsid w:val="00D678FB"/>
    <w:rsid w:val="00D67F2C"/>
    <w:rsid w:val="00D67F59"/>
    <w:rsid w:val="00D70387"/>
    <w:rsid w:val="00D712FE"/>
    <w:rsid w:val="00D732C2"/>
    <w:rsid w:val="00D73304"/>
    <w:rsid w:val="00D7385B"/>
    <w:rsid w:val="00D748C9"/>
    <w:rsid w:val="00D76293"/>
    <w:rsid w:val="00D779B6"/>
    <w:rsid w:val="00D80897"/>
    <w:rsid w:val="00D82350"/>
    <w:rsid w:val="00D83146"/>
    <w:rsid w:val="00D83DF2"/>
    <w:rsid w:val="00D84F38"/>
    <w:rsid w:val="00D855BF"/>
    <w:rsid w:val="00D85874"/>
    <w:rsid w:val="00D916D4"/>
    <w:rsid w:val="00D91993"/>
    <w:rsid w:val="00D9422E"/>
    <w:rsid w:val="00D96EC1"/>
    <w:rsid w:val="00D970E6"/>
    <w:rsid w:val="00D97146"/>
    <w:rsid w:val="00D97D62"/>
    <w:rsid w:val="00DA2FEC"/>
    <w:rsid w:val="00DA3DD7"/>
    <w:rsid w:val="00DA6ED5"/>
    <w:rsid w:val="00DA72E3"/>
    <w:rsid w:val="00DB019E"/>
    <w:rsid w:val="00DB3ED3"/>
    <w:rsid w:val="00DB4EE6"/>
    <w:rsid w:val="00DB5A9E"/>
    <w:rsid w:val="00DB75AA"/>
    <w:rsid w:val="00DB7843"/>
    <w:rsid w:val="00DC013E"/>
    <w:rsid w:val="00DC050E"/>
    <w:rsid w:val="00DC287F"/>
    <w:rsid w:val="00DC4733"/>
    <w:rsid w:val="00DC56F9"/>
    <w:rsid w:val="00DC5F09"/>
    <w:rsid w:val="00DC687E"/>
    <w:rsid w:val="00DC6FF2"/>
    <w:rsid w:val="00DC7577"/>
    <w:rsid w:val="00DD0120"/>
    <w:rsid w:val="00DD1909"/>
    <w:rsid w:val="00DD1D82"/>
    <w:rsid w:val="00DD32A5"/>
    <w:rsid w:val="00DD4783"/>
    <w:rsid w:val="00DD5F06"/>
    <w:rsid w:val="00DD74F6"/>
    <w:rsid w:val="00DE0225"/>
    <w:rsid w:val="00DE20C9"/>
    <w:rsid w:val="00DE53E2"/>
    <w:rsid w:val="00DF1957"/>
    <w:rsid w:val="00DF23C9"/>
    <w:rsid w:val="00DF273B"/>
    <w:rsid w:val="00DF43A0"/>
    <w:rsid w:val="00DF6182"/>
    <w:rsid w:val="00DF6832"/>
    <w:rsid w:val="00DF6BD6"/>
    <w:rsid w:val="00DF7A88"/>
    <w:rsid w:val="00E02D83"/>
    <w:rsid w:val="00E06908"/>
    <w:rsid w:val="00E07DA1"/>
    <w:rsid w:val="00E1161E"/>
    <w:rsid w:val="00E11855"/>
    <w:rsid w:val="00E134C0"/>
    <w:rsid w:val="00E14212"/>
    <w:rsid w:val="00E14AA0"/>
    <w:rsid w:val="00E1598F"/>
    <w:rsid w:val="00E17060"/>
    <w:rsid w:val="00E2125D"/>
    <w:rsid w:val="00E22903"/>
    <w:rsid w:val="00E235C9"/>
    <w:rsid w:val="00E24422"/>
    <w:rsid w:val="00E2467A"/>
    <w:rsid w:val="00E24A8C"/>
    <w:rsid w:val="00E24B8B"/>
    <w:rsid w:val="00E25839"/>
    <w:rsid w:val="00E25A4F"/>
    <w:rsid w:val="00E272A9"/>
    <w:rsid w:val="00E2746A"/>
    <w:rsid w:val="00E30969"/>
    <w:rsid w:val="00E321C2"/>
    <w:rsid w:val="00E34067"/>
    <w:rsid w:val="00E34210"/>
    <w:rsid w:val="00E34C74"/>
    <w:rsid w:val="00E3559F"/>
    <w:rsid w:val="00E373B9"/>
    <w:rsid w:val="00E41370"/>
    <w:rsid w:val="00E4160D"/>
    <w:rsid w:val="00E41E8F"/>
    <w:rsid w:val="00E4282D"/>
    <w:rsid w:val="00E4285E"/>
    <w:rsid w:val="00E42C1D"/>
    <w:rsid w:val="00E4531E"/>
    <w:rsid w:val="00E46008"/>
    <w:rsid w:val="00E46DEF"/>
    <w:rsid w:val="00E50427"/>
    <w:rsid w:val="00E5063D"/>
    <w:rsid w:val="00E507D8"/>
    <w:rsid w:val="00E52701"/>
    <w:rsid w:val="00E555BE"/>
    <w:rsid w:val="00E569B1"/>
    <w:rsid w:val="00E56A14"/>
    <w:rsid w:val="00E56A6C"/>
    <w:rsid w:val="00E56C44"/>
    <w:rsid w:val="00E57B63"/>
    <w:rsid w:val="00E60CBD"/>
    <w:rsid w:val="00E60FC4"/>
    <w:rsid w:val="00E634AF"/>
    <w:rsid w:val="00E63ADE"/>
    <w:rsid w:val="00E6527D"/>
    <w:rsid w:val="00E7069B"/>
    <w:rsid w:val="00E713E5"/>
    <w:rsid w:val="00E715CE"/>
    <w:rsid w:val="00E735AE"/>
    <w:rsid w:val="00E73AFC"/>
    <w:rsid w:val="00E73B27"/>
    <w:rsid w:val="00E74311"/>
    <w:rsid w:val="00E7445D"/>
    <w:rsid w:val="00E74CEE"/>
    <w:rsid w:val="00E74D98"/>
    <w:rsid w:val="00E7611A"/>
    <w:rsid w:val="00E7638E"/>
    <w:rsid w:val="00E76C67"/>
    <w:rsid w:val="00E77114"/>
    <w:rsid w:val="00E77D8E"/>
    <w:rsid w:val="00E8266B"/>
    <w:rsid w:val="00E8533F"/>
    <w:rsid w:val="00E864F6"/>
    <w:rsid w:val="00E91703"/>
    <w:rsid w:val="00E95A9D"/>
    <w:rsid w:val="00EA012A"/>
    <w:rsid w:val="00EA01B9"/>
    <w:rsid w:val="00EA1D48"/>
    <w:rsid w:val="00EA342D"/>
    <w:rsid w:val="00EA3C37"/>
    <w:rsid w:val="00EA41FC"/>
    <w:rsid w:val="00EA63A0"/>
    <w:rsid w:val="00EA7C0A"/>
    <w:rsid w:val="00EB28F4"/>
    <w:rsid w:val="00EB6E19"/>
    <w:rsid w:val="00EC0201"/>
    <w:rsid w:val="00EC0FA7"/>
    <w:rsid w:val="00EC169C"/>
    <w:rsid w:val="00EC181E"/>
    <w:rsid w:val="00EC2394"/>
    <w:rsid w:val="00EC2A58"/>
    <w:rsid w:val="00EC2DE2"/>
    <w:rsid w:val="00EC4FF4"/>
    <w:rsid w:val="00EC5544"/>
    <w:rsid w:val="00EC6659"/>
    <w:rsid w:val="00ED216D"/>
    <w:rsid w:val="00ED3C52"/>
    <w:rsid w:val="00ED4984"/>
    <w:rsid w:val="00ED4AC7"/>
    <w:rsid w:val="00ED5AFB"/>
    <w:rsid w:val="00ED5B1C"/>
    <w:rsid w:val="00ED69A1"/>
    <w:rsid w:val="00ED6A14"/>
    <w:rsid w:val="00EE0A56"/>
    <w:rsid w:val="00EE0CEA"/>
    <w:rsid w:val="00EE0DF5"/>
    <w:rsid w:val="00EE103C"/>
    <w:rsid w:val="00EE1289"/>
    <w:rsid w:val="00EE1C44"/>
    <w:rsid w:val="00EE539D"/>
    <w:rsid w:val="00EE655E"/>
    <w:rsid w:val="00EE6835"/>
    <w:rsid w:val="00EE7264"/>
    <w:rsid w:val="00EE7307"/>
    <w:rsid w:val="00EF0B9B"/>
    <w:rsid w:val="00EF0DA8"/>
    <w:rsid w:val="00EF12E8"/>
    <w:rsid w:val="00EF1F6E"/>
    <w:rsid w:val="00EF1F79"/>
    <w:rsid w:val="00EF38C1"/>
    <w:rsid w:val="00EF4843"/>
    <w:rsid w:val="00EF6417"/>
    <w:rsid w:val="00EF7C2B"/>
    <w:rsid w:val="00F00148"/>
    <w:rsid w:val="00F02590"/>
    <w:rsid w:val="00F026E2"/>
    <w:rsid w:val="00F03898"/>
    <w:rsid w:val="00F03E48"/>
    <w:rsid w:val="00F04A38"/>
    <w:rsid w:val="00F04BDD"/>
    <w:rsid w:val="00F07890"/>
    <w:rsid w:val="00F11500"/>
    <w:rsid w:val="00F119A5"/>
    <w:rsid w:val="00F12F18"/>
    <w:rsid w:val="00F12F30"/>
    <w:rsid w:val="00F14452"/>
    <w:rsid w:val="00F148EE"/>
    <w:rsid w:val="00F15A16"/>
    <w:rsid w:val="00F15C0A"/>
    <w:rsid w:val="00F1701B"/>
    <w:rsid w:val="00F2310B"/>
    <w:rsid w:val="00F23E82"/>
    <w:rsid w:val="00F25A0E"/>
    <w:rsid w:val="00F25C5D"/>
    <w:rsid w:val="00F2604A"/>
    <w:rsid w:val="00F2616F"/>
    <w:rsid w:val="00F278DD"/>
    <w:rsid w:val="00F27E23"/>
    <w:rsid w:val="00F27F7C"/>
    <w:rsid w:val="00F3039F"/>
    <w:rsid w:val="00F31800"/>
    <w:rsid w:val="00F32A48"/>
    <w:rsid w:val="00F32B7A"/>
    <w:rsid w:val="00F33546"/>
    <w:rsid w:val="00F33D94"/>
    <w:rsid w:val="00F34ADB"/>
    <w:rsid w:val="00F3524C"/>
    <w:rsid w:val="00F36E82"/>
    <w:rsid w:val="00F374E7"/>
    <w:rsid w:val="00F46E2E"/>
    <w:rsid w:val="00F475A8"/>
    <w:rsid w:val="00F47712"/>
    <w:rsid w:val="00F5091E"/>
    <w:rsid w:val="00F51032"/>
    <w:rsid w:val="00F51923"/>
    <w:rsid w:val="00F51D0F"/>
    <w:rsid w:val="00F52510"/>
    <w:rsid w:val="00F54695"/>
    <w:rsid w:val="00F56AF1"/>
    <w:rsid w:val="00F61898"/>
    <w:rsid w:val="00F62023"/>
    <w:rsid w:val="00F622AC"/>
    <w:rsid w:val="00F63393"/>
    <w:rsid w:val="00F639C4"/>
    <w:rsid w:val="00F66A77"/>
    <w:rsid w:val="00F72639"/>
    <w:rsid w:val="00F73D30"/>
    <w:rsid w:val="00F74438"/>
    <w:rsid w:val="00F75064"/>
    <w:rsid w:val="00F76A94"/>
    <w:rsid w:val="00F80307"/>
    <w:rsid w:val="00F81DB1"/>
    <w:rsid w:val="00F81E9D"/>
    <w:rsid w:val="00F86C2A"/>
    <w:rsid w:val="00F874A6"/>
    <w:rsid w:val="00F92175"/>
    <w:rsid w:val="00F92485"/>
    <w:rsid w:val="00F934ED"/>
    <w:rsid w:val="00F9597F"/>
    <w:rsid w:val="00F969DF"/>
    <w:rsid w:val="00FA1B86"/>
    <w:rsid w:val="00FB090F"/>
    <w:rsid w:val="00FB2034"/>
    <w:rsid w:val="00FB28EE"/>
    <w:rsid w:val="00FB2F51"/>
    <w:rsid w:val="00FB6162"/>
    <w:rsid w:val="00FC122F"/>
    <w:rsid w:val="00FC2502"/>
    <w:rsid w:val="00FC250D"/>
    <w:rsid w:val="00FC3899"/>
    <w:rsid w:val="00FC50B8"/>
    <w:rsid w:val="00FC522A"/>
    <w:rsid w:val="00FC52DF"/>
    <w:rsid w:val="00FC78DD"/>
    <w:rsid w:val="00FD08BB"/>
    <w:rsid w:val="00FD09DF"/>
    <w:rsid w:val="00FD1D18"/>
    <w:rsid w:val="00FD35BB"/>
    <w:rsid w:val="00FD3662"/>
    <w:rsid w:val="00FD3D2F"/>
    <w:rsid w:val="00FD403D"/>
    <w:rsid w:val="00FD5279"/>
    <w:rsid w:val="00FD5563"/>
    <w:rsid w:val="00FD75F5"/>
    <w:rsid w:val="00FE262E"/>
    <w:rsid w:val="00FE2C4F"/>
    <w:rsid w:val="00FE33CC"/>
    <w:rsid w:val="00FE3DF2"/>
    <w:rsid w:val="00FE413A"/>
    <w:rsid w:val="00FE4287"/>
    <w:rsid w:val="00FE52F2"/>
    <w:rsid w:val="00FE7770"/>
    <w:rsid w:val="00FE7959"/>
    <w:rsid w:val="00FE7EBA"/>
    <w:rsid w:val="00FF18B1"/>
    <w:rsid w:val="00FF68DD"/>
    <w:rsid w:val="00FF772D"/>
    <w:rsid w:val="00FF7BA4"/>
    <w:rsid w:val="00FF7D2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f" fillcolor="white" stroke="f">
      <v:fill color="white" on="f"/>
      <v:stroke on="f"/>
    </o:shapedefaults>
    <o:shapelayout v:ext="edit">
      <o:idmap v:ext="edit" data="1"/>
    </o:shapelayout>
  </w:shapeDefaults>
  <w:decimalSymbol w:val="."/>
  <w:listSeparator w:val=","/>
  <w14:docId w14:val="7A045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semiHidden="0" w:uiPriority="0" w:unhideWhenUsed="0" w:qFormat="1"/>
    <w:lsdException w:name="table of figures" w:uiPriority="0"/>
    <w:lsdException w:name="footnote reference" w:uiPriority="0"/>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Bullet 2"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Table Grid" w:semiHidden="0" w:uiPriority="0"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eastAsia="ＭＳ ゴシック"/>
      <w:noProof/>
      <w:sz w:val="24"/>
      <w:szCs w:val="24"/>
    </w:rPr>
  </w:style>
  <w:style w:type="paragraph" w:styleId="Heading1">
    <w:name w:val="heading 1"/>
    <w:aliases w:val="H1,h1,app heading 1,l1,Memo Heading 1,h11,h12,h13,h14,h15,h16"/>
    <w:basedOn w:val="Normal"/>
    <w:next w:val="Normal"/>
    <w:link w:val="Heading1Char"/>
    <w:qFormat/>
    <w:pPr>
      <w:keepNext/>
      <w:numPr>
        <w:numId w:val="3"/>
      </w:numPr>
      <w:tabs>
        <w:tab w:val="left" w:pos="0"/>
      </w:tabs>
      <w:spacing w:before="240" w:after="60"/>
      <w:outlineLvl w:val="0"/>
    </w:pPr>
    <w:rPr>
      <w:rFonts w:ascii="Arial" w:hAnsi="Arial"/>
      <w:bCs/>
      <w:noProof w:val="0"/>
      <w:kern w:val="28"/>
      <w:sz w:val="28"/>
      <w:lang w:val="x-none" w:eastAsia="ja-JP"/>
    </w:rPr>
  </w:style>
  <w:style w:type="paragraph" w:styleId="Heading2">
    <w:name w:val="heading 2"/>
    <w:aliases w:val="DO NOT USE_h2,h2,h21,H2,Head2A,2,UNDERRUBRIK 1-2"/>
    <w:basedOn w:val="Normal"/>
    <w:next w:val="Normal"/>
    <w:link w:val="Heading2Char"/>
    <w:qFormat/>
    <w:pPr>
      <w:keepNext/>
      <w:numPr>
        <w:ilvl w:val="1"/>
        <w:numId w:val="3"/>
      </w:numPr>
      <w:spacing w:line="480" w:lineRule="auto"/>
      <w:outlineLvl w:val="1"/>
    </w:pPr>
    <w:rPr>
      <w:rFonts w:ascii="Arial" w:hAnsi="Arial"/>
    </w:rPr>
  </w:style>
  <w:style w:type="paragraph" w:styleId="Heading3">
    <w:name w:val="heading 3"/>
    <w:aliases w:val="Underrubrik2,H3,no break,Memo Heading 3"/>
    <w:basedOn w:val="Normal"/>
    <w:next w:val="Normal"/>
    <w:qFormat/>
    <w:pPr>
      <w:keepNext/>
      <w:numPr>
        <w:ilvl w:val="2"/>
        <w:numId w:val="3"/>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pPr>
      <w:keepNext/>
      <w:numPr>
        <w:ilvl w:val="3"/>
        <w:numId w:val="3"/>
      </w:numPr>
      <w:jc w:val="right"/>
      <w:outlineLvl w:val="3"/>
    </w:pPr>
    <w:rPr>
      <w:rFonts w:ascii="Arial" w:hAnsi="Arial"/>
      <w:i/>
    </w:rPr>
  </w:style>
  <w:style w:type="paragraph" w:styleId="Heading5">
    <w:name w:val="heading 5"/>
    <w:aliases w:val="H5"/>
    <w:basedOn w:val="Normal"/>
    <w:next w:val="Normal"/>
    <w:qFormat/>
    <w:pPr>
      <w:keepNext/>
      <w:spacing w:line="360" w:lineRule="auto"/>
      <w:outlineLvl w:val="4"/>
    </w:pPr>
    <w:rPr>
      <w:sz w:val="26"/>
      <w:u w:val="single"/>
    </w:rPr>
  </w:style>
  <w:style w:type="paragraph" w:styleId="Heading6">
    <w:name w:val="heading 6"/>
    <w:basedOn w:val="Normal"/>
    <w:next w:val="Normal"/>
    <w:qFormat/>
    <w:pPr>
      <w:spacing w:before="240" w:after="60"/>
      <w:outlineLvl w:val="5"/>
    </w:pPr>
    <w:rPr>
      <w:i/>
      <w:sz w:val="22"/>
    </w:rPr>
  </w:style>
  <w:style w:type="paragraph" w:styleId="Heading7">
    <w:name w:val="heading 7"/>
    <w:basedOn w:val="Normal"/>
    <w:next w:val="Normal"/>
    <w:qFormat/>
    <w:pPr>
      <w:spacing w:before="240" w:after="60"/>
      <w:outlineLvl w:val="6"/>
    </w:pPr>
    <w:rPr>
      <w:rFonts w:ascii="Arial" w:hAnsi="Arial"/>
    </w:rPr>
  </w:style>
  <w:style w:type="paragraph" w:styleId="Heading8">
    <w:name w:val="heading 8"/>
    <w:aliases w:val="Table Heading"/>
    <w:basedOn w:val="Normal"/>
    <w:next w:val="Normal"/>
    <w:qFormat/>
    <w:pPr>
      <w:spacing w:before="240" w:after="60"/>
      <w:outlineLvl w:val="7"/>
    </w:pPr>
    <w:rPr>
      <w:rFonts w:ascii="Arial" w:hAnsi="Arial"/>
      <w:i/>
    </w:rPr>
  </w:style>
  <w:style w:type="paragraph" w:styleId="Heading9">
    <w:name w:val="heading 9"/>
    <w:aliases w:val="Figure Heading,FH"/>
    <w:basedOn w:val="Normal"/>
    <w:next w:val="Normal"/>
    <w:qFormat/>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pPr>
      <w:numPr>
        <w:numId w:val="0"/>
      </w:numPr>
      <w:tabs>
        <w:tab w:val="num" w:pos="360"/>
      </w:tabs>
      <w:spacing w:before="360" w:after="240"/>
      <w:ind w:left="360" w:hanging="360"/>
      <w:outlineLvl w:val="9"/>
    </w:pPr>
    <w:rPr>
      <w:rFonts w:ascii="Times New Roman" w:hAnsi="Times New Roman"/>
      <w:sz w:val="32"/>
    </w:rPr>
  </w:style>
  <w:style w:type="paragraph" w:styleId="BodyText">
    <w:name w:val="Body Text"/>
    <w:basedOn w:val="Normal"/>
    <w:pPr>
      <w:spacing w:after="120"/>
    </w:pPr>
  </w:style>
  <w:style w:type="paragraph" w:styleId="BodyText2">
    <w:name w:val="Body Text 2"/>
    <w:basedOn w:val="Normal"/>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noProof/>
      <w:sz w:val="34"/>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Normal"/>
    <w:link w:val="THChar"/>
    <w:pPr>
      <w:keepNext/>
      <w:keepLines/>
      <w:spacing w:before="60" w:after="180"/>
      <w:jc w:val="center"/>
    </w:pPr>
    <w:rPr>
      <w:rFonts w:ascii="Arial" w:hAnsi="Arial"/>
      <w:b/>
    </w:rPr>
  </w:style>
  <w:style w:type="paragraph" w:customStyle="1" w:styleId="B1">
    <w:name w:val="B1"/>
    <w:basedOn w:val="List"/>
  </w:style>
  <w:style w:type="paragraph" w:styleId="List">
    <w:name w:val="List"/>
    <w:basedOn w:val="Normal"/>
    <w:pPr>
      <w:spacing w:after="180"/>
      <w:ind w:left="568" w:hanging="284"/>
    </w:pPr>
  </w:style>
  <w:style w:type="paragraph" w:customStyle="1" w:styleId="EQ">
    <w:name w:val="EQ"/>
    <w:basedOn w:val="Normal"/>
    <w:next w:val="Normal"/>
    <w:pPr>
      <w:keepLines/>
      <w:tabs>
        <w:tab w:val="center" w:pos="4536"/>
        <w:tab w:val="right" w:pos="9072"/>
      </w:tabs>
      <w:spacing w:after="180"/>
    </w:pPr>
  </w:style>
  <w:style w:type="paragraph" w:customStyle="1" w:styleId="lptext">
    <w:name w:val="löptext"/>
    <w:basedOn w:val="Normal"/>
    <w:pPr>
      <w:spacing w:before="100" w:after="100"/>
      <w:ind w:left="860"/>
    </w:pPr>
    <w:rPr>
      <w:rFonts w:ascii="Times" w:hAnsi="Times"/>
    </w:rPr>
  </w:style>
  <w:style w:type="character" w:styleId="FootnoteReference">
    <w:name w:val="footnote reference"/>
    <w:semiHidden/>
    <w:rPr>
      <w:rFonts w:eastAsia="Arial Unicode MS" w:cs="Arial"/>
      <w:b/>
      <w:noProof w:val="0"/>
      <w:kern w:val="2"/>
      <w:position w:val="6"/>
      <w:sz w:val="16"/>
      <w:lang w:val="en-GB" w:eastAsia="zh-CN" w:bidi="ar-SA"/>
    </w:rPr>
  </w:style>
  <w:style w:type="paragraph" w:styleId="FootnoteText">
    <w:name w:val="footnote text"/>
    <w:aliases w:val="footnote text,footnote text1,footnote text2,footnote text3,footnote text4,footnote text5,footnote text6,footnote text7,footnote text11,footnote text21,footnote text31,footnote text41,footnote text51,footnote text61,footnote text8"/>
    <w:basedOn w:val="Normal"/>
    <w:semiHidden/>
    <w:pPr>
      <w:keepLines/>
      <w:ind w:left="454" w:hanging="454"/>
    </w:pPr>
    <w:rPr>
      <w:sz w:val="16"/>
    </w:rPr>
  </w:style>
  <w:style w:type="paragraph" w:styleId="Caption">
    <w:name w:val="caption"/>
    <w:aliases w:val="cap,cap Char"/>
    <w:basedOn w:val="Normal"/>
    <w:next w:val="Normal"/>
    <w:qFormat/>
    <w:pPr>
      <w:spacing w:before="120" w:after="120"/>
    </w:pPr>
    <w:rPr>
      <w:b/>
    </w:rPr>
  </w:style>
  <w:style w:type="paragraph" w:customStyle="1" w:styleId="a">
    <w:name w:val="佐藤２"/>
    <w:basedOn w:val="Normal"/>
    <w:pPr>
      <w:numPr>
        <w:numId w:val="4"/>
      </w:numPr>
      <w:spacing w:after="180"/>
    </w:pPr>
    <w:rPr>
      <w:noProof w:val="0"/>
      <w:lang w:eastAsia="ja-JP"/>
    </w:rPr>
  </w:style>
  <w:style w:type="paragraph" w:styleId="BodyTextIndent2">
    <w:name w:val="Body Text Indent 2"/>
    <w:basedOn w:val="Normal"/>
    <w:pPr>
      <w:widowControl w:val="0"/>
      <w:autoSpaceDE w:val="0"/>
      <w:autoSpaceDN w:val="0"/>
      <w:adjustRightInd w:val="0"/>
      <w:ind w:left="1656"/>
      <w:jc w:val="both"/>
      <w:textAlignment w:val="baseline"/>
    </w:pPr>
    <w:rPr>
      <w:noProof w:val="0"/>
      <w:kern w:val="2"/>
      <w:lang w:eastAsia="ja-JP"/>
    </w:rPr>
  </w:style>
  <w:style w:type="paragraph" w:styleId="ListBullet2">
    <w:name w:val="List Bullet 2"/>
    <w:aliases w:val="lb2"/>
    <w:basedOn w:val="ListBullet"/>
    <w:autoRedefine/>
    <w:pPr>
      <w:tabs>
        <w:tab w:val="clear" w:pos="360"/>
      </w:tabs>
      <w:spacing w:after="60"/>
      <w:ind w:left="1080" w:hanging="357"/>
    </w:pPr>
    <w:rPr>
      <w:rFonts w:ascii="Arial" w:hAnsi="Arial"/>
    </w:rPr>
  </w:style>
  <w:style w:type="paragraph" w:styleId="ListBullet">
    <w:name w:val="List Bullet"/>
    <w:basedOn w:val="Normal"/>
    <w:autoRedefine/>
    <w:pPr>
      <w:numPr>
        <w:numId w:val="1"/>
      </w:numPr>
    </w:pPr>
  </w:style>
  <w:style w:type="paragraph" w:customStyle="1" w:styleId="ListBulletLast">
    <w:name w:val="List Bullet Last"/>
    <w:aliases w:val="lbl"/>
    <w:basedOn w:val="ListBullet"/>
    <w:next w:val="BodyText"/>
    <w:pPr>
      <w:tabs>
        <w:tab w:val="clear" w:pos="360"/>
      </w:tabs>
      <w:spacing w:after="240"/>
      <w:ind w:left="714" w:hanging="357"/>
    </w:pPr>
    <w:rPr>
      <w:rFonts w:ascii="Arial" w:hAnsi="Arial"/>
    </w:rPr>
  </w:style>
  <w:style w:type="paragraph" w:styleId="Footer">
    <w:name w:val="footer"/>
    <w:basedOn w:val="Normal"/>
    <w:pPr>
      <w:tabs>
        <w:tab w:val="center" w:pos="4536"/>
        <w:tab w:val="right" w:pos="9072"/>
      </w:tabs>
      <w:spacing w:before="120"/>
    </w:pPr>
    <w:rPr>
      <w:noProof w:val="0"/>
      <w:lang w:val="de-DE"/>
    </w:rPr>
  </w:style>
  <w:style w:type="paragraph" w:styleId="List2">
    <w:name w:val="List 2"/>
    <w:basedOn w:val="List"/>
    <w:pPr>
      <w:ind w:left="851"/>
    </w:pPr>
    <w:rPr>
      <w:noProof w:val="0"/>
      <w:lang w:eastAsia="ja-JP"/>
    </w:rPr>
  </w:style>
  <w:style w:type="paragraph" w:customStyle="1" w:styleId="TitleText">
    <w:name w:val="Title Text"/>
    <w:basedOn w:val="Normal"/>
    <w:next w:val="Normal"/>
    <w:pPr>
      <w:spacing w:after="220"/>
    </w:pPr>
    <w:rPr>
      <w:rFonts w:ascii="Arial" w:hAnsi="Arial"/>
      <w:b/>
      <w:sz w:val="22"/>
    </w:rPr>
  </w:style>
  <w:style w:type="paragraph" w:styleId="Title">
    <w:name w:val="Title"/>
    <w:basedOn w:val="Normal"/>
    <w:qFormat/>
    <w:pPr>
      <w:jc w:val="center"/>
    </w:pPr>
    <w:rPr>
      <w:rFonts w:ascii="Arial" w:hAnsi="Arial"/>
      <w:b/>
    </w:rPr>
  </w:style>
  <w:style w:type="paragraph" w:styleId="TableofFigures">
    <w:name w:val="table of figures"/>
    <w:basedOn w:val="TOC1"/>
    <w:next w:val="Normal"/>
    <w:semiHidden/>
    <w:pPr>
      <w:tabs>
        <w:tab w:val="right" w:leader="dot" w:pos="9360"/>
      </w:tabs>
      <w:spacing w:before="120" w:after="120"/>
    </w:pPr>
    <w:rPr>
      <w:caps/>
    </w:rPr>
  </w:style>
  <w:style w:type="paragraph" w:styleId="TOC1">
    <w:name w:val="toc 1"/>
    <w:basedOn w:val="Normal"/>
    <w:next w:val="Normal"/>
    <w:autoRedefine/>
    <w:semiHidden/>
  </w:style>
  <w:style w:type="character" w:styleId="PageNumber">
    <w:name w:val="page number"/>
    <w:basedOn w:val="DefaultParagraphFont"/>
    <w:rPr>
      <w:rFonts w:eastAsia="Arial Unicode MS" w:cs="Arial"/>
      <w:noProof w:val="0"/>
      <w:kern w:val="2"/>
      <w:sz w:val="21"/>
      <w:lang w:val="en-GB" w:eastAsia="zh-CN" w:bidi="ar-SA"/>
    </w:rPr>
  </w:style>
  <w:style w:type="paragraph" w:styleId="BodyText3">
    <w:name w:val="Body Text 3"/>
    <w:basedOn w:val="Normal"/>
    <w:pPr>
      <w:jc w:val="both"/>
    </w:pPr>
    <w:rPr>
      <w:noProof w:val="0"/>
      <w:lang w:eastAsia="ja-JP"/>
    </w:rPr>
  </w:style>
  <w:style w:type="paragraph" w:customStyle="1" w:styleId="TableText">
    <w:name w:val="Table_Text"/>
    <w:basedOn w:val="Normal"/>
    <w:pPr>
      <w:keepNext/>
      <w:tabs>
        <w:tab w:val="left" w:pos="794"/>
        <w:tab w:val="left" w:pos="1191"/>
        <w:tab w:val="left" w:pos="1588"/>
        <w:tab w:val="left" w:pos="1985"/>
      </w:tabs>
      <w:spacing w:before="100" w:after="100" w:line="190" w:lineRule="exact"/>
      <w:jc w:val="both"/>
    </w:pPr>
    <w:rPr>
      <w:noProof w:val="0"/>
      <w:sz w:val="18"/>
      <w:lang w:eastAsia="ja-JP"/>
    </w:rPr>
  </w:style>
  <w:style w:type="paragraph" w:customStyle="1" w:styleId="text">
    <w:name w:val="text"/>
    <w:basedOn w:val="Normal"/>
    <w:pPr>
      <w:spacing w:after="240"/>
      <w:jc w:val="both"/>
    </w:pPr>
    <w:rPr>
      <w:noProof w:val="0"/>
      <w:lang w:eastAsia="ja-JP"/>
    </w:rPr>
  </w:style>
  <w:style w:type="paragraph" w:customStyle="1" w:styleId="textintend1">
    <w:name w:val="text intend 1"/>
    <w:basedOn w:val="text"/>
    <w:pPr>
      <w:numPr>
        <w:numId w:val="2"/>
      </w:numPr>
      <w:spacing w:after="120"/>
    </w:pPr>
  </w:style>
  <w:style w:type="paragraph" w:customStyle="1" w:styleId="shortcode">
    <w:name w:val="shortcode"/>
    <w:basedOn w:val="BodyTex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noProof w:val="0"/>
      <w:lang w:eastAsia="ja-JP"/>
    </w:rPr>
  </w:style>
  <w:style w:type="paragraph" w:customStyle="1" w:styleId="B2">
    <w:name w:val="B2"/>
    <w:basedOn w:val="List2"/>
    <w:pPr>
      <w:overflowPunct w:val="0"/>
      <w:autoSpaceDE w:val="0"/>
      <w:autoSpaceDN w:val="0"/>
      <w:adjustRightInd w:val="0"/>
      <w:textAlignment w:val="baseline"/>
    </w:pPr>
    <w:rPr>
      <w:lang w:eastAsia="en-US"/>
    </w:rPr>
  </w:style>
  <w:style w:type="paragraph" w:customStyle="1" w:styleId="B3">
    <w:name w:val="B3"/>
    <w:basedOn w:val="List3"/>
    <w:pPr>
      <w:overflowPunct w:val="0"/>
      <w:autoSpaceDE w:val="0"/>
      <w:autoSpaceDN w:val="0"/>
      <w:adjustRightInd w:val="0"/>
      <w:spacing w:after="180"/>
      <w:ind w:leftChars="0" w:left="1135" w:firstLineChars="0" w:hanging="284"/>
      <w:textAlignment w:val="baseline"/>
    </w:pPr>
  </w:style>
  <w:style w:type="paragraph" w:styleId="List3">
    <w:name w:val="List 3"/>
    <w:basedOn w:val="Normal"/>
    <w:pPr>
      <w:ind w:leftChars="400" w:left="100" w:hangingChars="200" w:hanging="200"/>
    </w:pPr>
  </w:style>
  <w:style w:type="paragraph" w:customStyle="1" w:styleId="RecCCITT">
    <w:name w:val="Rec_CCITT_#"/>
    <w:basedOn w:val="Normal"/>
    <w:pPr>
      <w:keepNext/>
      <w:keepLines/>
      <w:spacing w:after="180"/>
    </w:pPr>
    <w:rPr>
      <w:b/>
    </w:rPr>
  </w:style>
  <w:style w:type="character" w:styleId="Hyperlink">
    <w:name w:val="Hyperlink"/>
    <w:rPr>
      <w:rFonts w:eastAsia="Arial Unicode MS" w:cs="Arial"/>
      <w:noProof w:val="0"/>
      <w:color w:val="0000FF"/>
      <w:kern w:val="2"/>
      <w:sz w:val="21"/>
      <w:u w:val="single"/>
      <w:lang w:val="en-GB" w:eastAsia="zh-CN" w:bidi="ar-SA"/>
    </w:rPr>
  </w:style>
  <w:style w:type="character" w:styleId="FollowedHyperlink">
    <w:name w:val="FollowedHyperlink"/>
    <w:rPr>
      <w:rFonts w:eastAsia="Arial Unicode MS" w:cs="Arial"/>
      <w:noProof w:val="0"/>
      <w:color w:val="800080"/>
      <w:kern w:val="2"/>
      <w:sz w:val="21"/>
      <w:u w:val="single"/>
      <w:lang w:val="en-GB" w:eastAsia="zh-CN" w:bidi="ar-SA"/>
    </w:rPr>
  </w:style>
  <w:style w:type="paragraph" w:styleId="BodyTextIndent">
    <w:name w:val="Body Text Indent"/>
    <w:basedOn w:val="Normal"/>
    <w:pPr>
      <w:ind w:left="360"/>
    </w:pPr>
    <w:rPr>
      <w:bCs/>
      <w:noProof w:val="0"/>
      <w:lang w:eastAsia="ja-JP"/>
    </w:rPr>
  </w:style>
  <w:style w:type="character" w:styleId="CommentReference">
    <w:name w:val="annotation reference"/>
    <w:semiHidden/>
    <w:rPr>
      <w:rFonts w:eastAsia="Arial Unicode MS" w:cs="Arial"/>
      <w:noProof w:val="0"/>
      <w:kern w:val="2"/>
      <w:sz w:val="16"/>
      <w:szCs w:val="16"/>
      <w:lang w:val="en-GB" w:eastAsia="zh-CN" w:bidi="ar-SA"/>
    </w:rPr>
  </w:style>
  <w:style w:type="paragraph" w:customStyle="1" w:styleId="1">
    <w:name w:val="吹き出し1"/>
    <w:basedOn w:val="Normal"/>
    <w:semiHidden/>
    <w:rPr>
      <w:rFonts w:ascii="Arial" w:hAnsi="Arial"/>
      <w:sz w:val="18"/>
      <w:szCs w:val="18"/>
    </w:rPr>
  </w:style>
  <w:style w:type="paragraph" w:customStyle="1" w:styleId="Reference">
    <w:name w:val="Reference"/>
    <w:basedOn w:val="Normal"/>
    <w:pPr>
      <w:widowControl w:val="0"/>
      <w:ind w:left="283" w:hanging="283"/>
      <w:jc w:val="both"/>
    </w:pPr>
    <w:rPr>
      <w:rFonts w:ascii="Arial" w:eastAsia="ＭＳ 明朝" w:hAnsi="Arial"/>
      <w:noProof w:val="0"/>
      <w:kern w:val="2"/>
      <w:sz w:val="21"/>
      <w:lang w:val="de-DE" w:eastAsia="ja-JP"/>
    </w:rPr>
  </w:style>
  <w:style w:type="paragraph" w:styleId="CommentText">
    <w:name w:val="annotation text"/>
    <w:basedOn w:val="Normal"/>
    <w:link w:val="CommentTextChar"/>
    <w:semiHidden/>
    <w:rPr>
      <w:rFonts w:cs="Arial"/>
      <w:kern w:val="2"/>
      <w:sz w:val="21"/>
      <w:szCs w:val="20"/>
      <w:lang w:val="en-GB"/>
    </w:rPr>
  </w:style>
  <w:style w:type="paragraph" w:customStyle="1" w:styleId="HTMLBody">
    <w:name w:val="HTML Body"/>
    <w:pPr>
      <w:widowControl w:val="0"/>
      <w:autoSpaceDE w:val="0"/>
      <w:autoSpaceDN w:val="0"/>
      <w:adjustRightInd w:val="0"/>
    </w:pPr>
    <w:rPr>
      <w:rFonts w:ascii="ＭＳ Ｐゴシック" w:eastAsia="ＭＳ Ｐゴシック" w:hAnsi="Century"/>
      <w:noProof/>
    </w:rPr>
  </w:style>
  <w:style w:type="character" w:customStyle="1" w:styleId="a0">
    <w:name w:val="図表番号 (文字)"/>
    <w:aliases w:val="cap (文字),cap Char (文字) (文字)1"/>
    <w:rPr>
      <w:rFonts w:eastAsia="ＭＳ ゴシック" w:cs="Arial"/>
      <w:b/>
      <w:noProof w:val="0"/>
      <w:kern w:val="2"/>
      <w:sz w:val="24"/>
      <w:szCs w:val="24"/>
      <w:lang w:val="en-GB" w:eastAsia="en-US" w:bidi="ar-SA"/>
    </w:rPr>
  </w:style>
  <w:style w:type="paragraph" w:customStyle="1" w:styleId="Normal1CharChar">
    <w:name w:val="Normal1 Char Char"/>
    <w:semiHidden/>
    <w:pPr>
      <w:keepNext/>
      <w:numPr>
        <w:numId w:val="6"/>
      </w:numPr>
      <w:kinsoku w:val="0"/>
      <w:overflowPunct w:val="0"/>
      <w:autoSpaceDE w:val="0"/>
      <w:autoSpaceDN w:val="0"/>
      <w:adjustRightInd w:val="0"/>
      <w:spacing w:before="60" w:after="60"/>
      <w:jc w:val="both"/>
    </w:pPr>
    <w:rPr>
      <w:rFonts w:eastAsia="Arial Unicode MS" w:cs="Arial"/>
      <w:noProof/>
      <w:kern w:val="2"/>
      <w:sz w:val="21"/>
    </w:rPr>
  </w:style>
  <w:style w:type="paragraph" w:customStyle="1" w:styleId="10">
    <w:name w:val="コメント内容1"/>
    <w:basedOn w:val="CommentText"/>
    <w:next w:val="CommentText"/>
    <w:semiHidden/>
    <w:rPr>
      <w:b/>
      <w:bCs/>
      <w:sz w:val="24"/>
      <w:szCs w:val="24"/>
    </w:rPr>
  </w:style>
  <w:style w:type="paragraph" w:customStyle="1" w:styleId="CharCharCharCarCarCharCharCarCar">
    <w:name w:val="Char Char Char Car Car Char Char Car Car"/>
    <w:semiHidden/>
    <w:pPr>
      <w:keepNext/>
      <w:tabs>
        <w:tab w:val="num" w:pos="851"/>
      </w:tabs>
      <w:autoSpaceDE w:val="0"/>
      <w:autoSpaceDN w:val="0"/>
      <w:adjustRightInd w:val="0"/>
      <w:spacing w:before="60" w:after="60"/>
      <w:ind w:left="851" w:hanging="851"/>
      <w:jc w:val="both"/>
    </w:pPr>
    <w:rPr>
      <w:rFonts w:ascii="Arial" w:eastAsia="SimSun" w:hAnsi="Arial" w:cs="Arial"/>
      <w:noProof/>
      <w:color w:val="0000FF"/>
      <w:kern w:val="2"/>
    </w:rPr>
  </w:style>
  <w:style w:type="paragraph" w:customStyle="1" w:styleId="2">
    <w:name w:val="吹き出し2"/>
    <w:basedOn w:val="Normal"/>
    <w:semiHidden/>
    <w:unhideWhenUsed/>
    <w:rPr>
      <w:sz w:val="18"/>
      <w:szCs w:val="18"/>
    </w:rPr>
  </w:style>
  <w:style w:type="paragraph" w:styleId="NormalWeb">
    <w:name w:val="Normal (Web)"/>
    <w:basedOn w:val="Normal"/>
    <w:uiPriority w:val="99"/>
    <w:unhideWhenUsed/>
    <w:pPr>
      <w:spacing w:before="100" w:beforeAutospacing="1" w:after="100" w:afterAutospacing="1"/>
    </w:pPr>
    <w:rPr>
      <w:rFonts w:ascii="SimSun" w:eastAsia="SimSun" w:hAnsi="SimSun" w:cs="SimSun"/>
      <w:noProof w:val="0"/>
      <w:lang w:eastAsia="zh-CN"/>
    </w:rPr>
  </w:style>
  <w:style w:type="paragraph" w:customStyle="1" w:styleId="LGTdoc">
    <w:name w:val="LGTdoc_본문"/>
    <w:basedOn w:val="Normal"/>
    <w:pPr>
      <w:widowControl w:val="0"/>
      <w:autoSpaceDE w:val="0"/>
      <w:autoSpaceDN w:val="0"/>
      <w:adjustRightInd w:val="0"/>
      <w:snapToGrid w:val="0"/>
      <w:spacing w:afterLines="50" w:line="264" w:lineRule="auto"/>
      <w:jc w:val="both"/>
    </w:pPr>
    <w:rPr>
      <w:rFonts w:eastAsia="Batang"/>
      <w:noProof w:val="0"/>
      <w:kern w:val="2"/>
      <w:sz w:val="22"/>
      <w:lang w:eastAsia="ko-KR"/>
    </w:rPr>
  </w:style>
  <w:style w:type="paragraph" w:customStyle="1" w:styleId="11">
    <w:name w:val="列出段落1"/>
    <w:basedOn w:val="Normal"/>
    <w:qFormat/>
    <w:pPr>
      <w:ind w:firstLineChars="200" w:firstLine="420"/>
    </w:pPr>
    <w:rPr>
      <w:rFonts w:ascii="SimSun" w:eastAsia="SimSun" w:hAnsi="SimSun" w:cs="SimSun"/>
      <w:noProof w:val="0"/>
      <w:lang w:eastAsia="zh-CN"/>
    </w:rPr>
  </w:style>
  <w:style w:type="character" w:customStyle="1" w:styleId="a1">
    <w:name w:val="(文字) (文字)"/>
    <w:semiHidden/>
    <w:rPr>
      <w:rFonts w:eastAsia="ＭＳ ゴシック" w:cs="Arial"/>
      <w:noProof w:val="0"/>
      <w:kern w:val="2"/>
      <w:sz w:val="18"/>
      <w:szCs w:val="18"/>
      <w:lang w:val="en-GB" w:eastAsia="en-US" w:bidi="ar-SA"/>
    </w:rPr>
  </w:style>
  <w:style w:type="paragraph" w:customStyle="1" w:styleId="20">
    <w:name w:val="列出段落2"/>
    <w:basedOn w:val="Normal"/>
    <w:qFormat/>
    <w:pPr>
      <w:ind w:firstLineChars="200" w:firstLine="420"/>
    </w:pPr>
    <w:rPr>
      <w:rFonts w:ascii="SimSun" w:eastAsia="SimSun" w:hAnsi="SimSun" w:cs="SimSun"/>
      <w:noProof w:val="0"/>
      <w:lang w:eastAsia="zh-CN"/>
    </w:rPr>
  </w:style>
  <w:style w:type="paragraph" w:customStyle="1" w:styleId="DisplayEquationAurora">
    <w:name w:val="Display Equation (Aurora)"/>
    <w:basedOn w:val="Normal"/>
    <w:pPr>
      <w:widowControl w:val="0"/>
      <w:tabs>
        <w:tab w:val="center" w:pos="4153"/>
        <w:tab w:val="right" w:pos="8306"/>
      </w:tabs>
      <w:jc w:val="both"/>
    </w:pPr>
    <w:rPr>
      <w:rFonts w:ascii="Calibri" w:eastAsia="SimSun" w:hAnsi="Calibri"/>
      <w:noProof w:val="0"/>
      <w:kern w:val="2"/>
      <w:sz w:val="21"/>
      <w:szCs w:val="22"/>
      <w:lang w:eastAsia="zh-CN"/>
    </w:rPr>
  </w:style>
  <w:style w:type="character" w:customStyle="1" w:styleId="DisplayEquationAuroraChar">
    <w:name w:val="Display Equation (Aurora) Char"/>
    <w:rPr>
      <w:rFonts w:ascii="Calibri" w:eastAsia="SimSun" w:hAnsi="Calibri" w:cs="Times New Roman"/>
      <w:noProof w:val="0"/>
      <w:kern w:val="2"/>
      <w:sz w:val="21"/>
      <w:szCs w:val="22"/>
      <w:lang w:val="en-GB" w:eastAsia="zh-CN" w:bidi="ar-SA"/>
    </w:rPr>
  </w:style>
  <w:style w:type="character" w:customStyle="1" w:styleId="SectionBreakAurora">
    <w:name w:val="Section Break (Aurora)"/>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Pr>
      <w:rFonts w:ascii="Arial" w:eastAsia="ＭＳ ゴシック"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SimSun" w:hAnsi="Arial" w:cs="Arial"/>
      <w:noProof/>
      <w:color w:val="0000FF"/>
      <w:kern w:val="2"/>
    </w:rPr>
  </w:style>
  <w:style w:type="paragraph" w:customStyle="1" w:styleId="21">
    <w:name w:val="コメント内容2"/>
    <w:basedOn w:val="CommentText"/>
    <w:next w:val="CommentText"/>
    <w:semiHidden/>
    <w:unhideWhenUsed/>
    <w:rPr>
      <w:b/>
      <w:bCs/>
      <w:sz w:val="24"/>
      <w:szCs w:val="24"/>
    </w:rPr>
  </w:style>
  <w:style w:type="character" w:customStyle="1" w:styleId="12">
    <w:name w:val="(文字) (文字)1"/>
    <w:semiHidden/>
    <w:rPr>
      <w:rFonts w:eastAsia="ＭＳ ゴシック" w:cs="Arial"/>
      <w:noProof w:val="0"/>
      <w:kern w:val="2"/>
      <w:sz w:val="21"/>
      <w:lang w:val="en-GB" w:eastAsia="en-US" w:bidi="ar-SA"/>
    </w:rPr>
  </w:style>
  <w:style w:type="character" w:customStyle="1" w:styleId="Char">
    <w:name w:val="批注主题 Char"/>
    <w:basedOn w:val="12"/>
    <w:rPr>
      <w:rFonts w:eastAsia="ＭＳ ゴシック" w:cs="Arial"/>
      <w:noProof w:val="0"/>
      <w:kern w:val="2"/>
      <w:sz w:val="21"/>
      <w:lang w:val="en-GB" w:eastAsia="en-US" w:bidi="ar-SA"/>
    </w:rPr>
  </w:style>
  <w:style w:type="paragraph" w:styleId="ListParagraph">
    <w:name w:val="List Paragraph"/>
    <w:basedOn w:val="Normal"/>
    <w:link w:val="ListParagraphChar"/>
    <w:uiPriority w:val="34"/>
    <w:qFormat/>
    <w:pPr>
      <w:ind w:firstLineChars="200" w:firstLine="420"/>
    </w:pPr>
    <w:rPr>
      <w:rFonts w:ascii="SimSun" w:eastAsia="SimSun" w:hAnsi="SimSun" w:cs="SimSun"/>
      <w:lang w:eastAsia="zh-CN"/>
    </w:rPr>
  </w:style>
  <w:style w:type="paragraph" w:styleId="BalloonText">
    <w:name w:val="Balloon Text"/>
    <w:basedOn w:val="Normal"/>
    <w:semiHidden/>
    <w:rsid w:val="005D2D32"/>
    <w:rPr>
      <w:rFonts w:ascii="Arial" w:hAnsi="Arial"/>
      <w:sz w:val="18"/>
      <w:szCs w:val="18"/>
    </w:rPr>
  </w:style>
  <w:style w:type="character" w:customStyle="1" w:styleId="Heading1Char">
    <w:name w:val="Heading 1 Char"/>
    <w:aliases w:val="H1 Char,h1 Char,app heading 1 Char,l1 Char,Memo Heading 1 Char,h11 Char,h12 Char,h13 Char,h14 Char,h15 Char,h16 Char"/>
    <w:link w:val="Heading1"/>
    <w:rsid w:val="00CC2C2D"/>
    <w:rPr>
      <w:rFonts w:ascii="Arial" w:eastAsia="ＭＳ ゴシック" w:hAnsi="Arial"/>
      <w:bCs/>
      <w:kern w:val="28"/>
      <w:sz w:val="28"/>
      <w:szCs w:val="24"/>
      <w:lang w:val="x-none" w:eastAsia="ja-JP"/>
    </w:rPr>
  </w:style>
  <w:style w:type="paragraph" w:customStyle="1" w:styleId="TAH">
    <w:name w:val="TAH"/>
    <w:basedOn w:val="TAC"/>
    <w:rsid w:val="000D061F"/>
    <w:rPr>
      <w:b/>
    </w:rPr>
  </w:style>
  <w:style w:type="paragraph" w:customStyle="1" w:styleId="TAC">
    <w:name w:val="TAC"/>
    <w:basedOn w:val="Normal"/>
    <w:link w:val="TACChar"/>
    <w:rsid w:val="000D061F"/>
    <w:pPr>
      <w:keepNext/>
      <w:keepLines/>
      <w:jc w:val="center"/>
    </w:pPr>
    <w:rPr>
      <w:rFonts w:ascii="Arial" w:eastAsia="SimSun" w:hAnsi="Arial"/>
      <w:noProof w:val="0"/>
      <w:sz w:val="18"/>
      <w:szCs w:val="20"/>
      <w:lang w:val="en-GB"/>
    </w:rPr>
  </w:style>
  <w:style w:type="table" w:styleId="TableGrid">
    <w:name w:val="Table Grid"/>
    <w:basedOn w:val="TableNormal"/>
    <w:rsid w:val="00F33D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6A3994"/>
    <w:rPr>
      <w:b/>
      <w:bCs/>
      <w:sz w:val="24"/>
      <w:szCs w:val="24"/>
    </w:rPr>
  </w:style>
  <w:style w:type="character" w:customStyle="1" w:styleId="CommentTextChar">
    <w:name w:val="Comment Text Char"/>
    <w:link w:val="CommentText"/>
    <w:semiHidden/>
    <w:rsid w:val="006A3994"/>
    <w:rPr>
      <w:rFonts w:eastAsia="ＭＳ ゴシック" w:cs="Arial"/>
      <w:noProof/>
      <w:kern w:val="2"/>
      <w:sz w:val="21"/>
      <w:lang w:val="en-GB" w:eastAsia="en-US" w:bidi="ar-SA"/>
    </w:rPr>
  </w:style>
  <w:style w:type="character" w:customStyle="1" w:styleId="CommentSubjectChar">
    <w:name w:val="Comment Subject Char"/>
    <w:link w:val="CommentSubject"/>
    <w:uiPriority w:val="99"/>
    <w:semiHidden/>
    <w:rsid w:val="006A3994"/>
    <w:rPr>
      <w:rFonts w:eastAsia="ＭＳ ゴシック" w:cs="Arial"/>
      <w:b/>
      <w:bCs/>
      <w:noProof/>
      <w:kern w:val="2"/>
      <w:sz w:val="24"/>
      <w:szCs w:val="24"/>
      <w:lang w:val="en-GB" w:eastAsia="en-US" w:bidi="ar-SA"/>
    </w:rPr>
  </w:style>
  <w:style w:type="paragraph" w:styleId="Revision">
    <w:name w:val="Revision"/>
    <w:hidden/>
    <w:uiPriority w:val="99"/>
    <w:semiHidden/>
    <w:rsid w:val="00010B9D"/>
    <w:rPr>
      <w:rFonts w:eastAsia="ＭＳ ゴシック"/>
      <w:noProof/>
      <w:sz w:val="24"/>
      <w:szCs w:val="24"/>
    </w:rPr>
  </w:style>
  <w:style w:type="paragraph" w:customStyle="1" w:styleId="TAL">
    <w:name w:val="TAL"/>
    <w:basedOn w:val="Normal"/>
    <w:rsid w:val="00B2383D"/>
    <w:pPr>
      <w:keepNext/>
      <w:keepLines/>
    </w:pPr>
    <w:rPr>
      <w:rFonts w:ascii="Arial" w:eastAsia="SimSun" w:hAnsi="Arial"/>
      <w:noProof w:val="0"/>
      <w:sz w:val="18"/>
      <w:szCs w:val="20"/>
      <w:lang w:val="en-GB"/>
    </w:rPr>
  </w:style>
  <w:style w:type="character" w:customStyle="1" w:styleId="Heading2Char">
    <w:name w:val="Heading 2 Char"/>
    <w:aliases w:val="DO NOT USE_h2 Char,h2 Char,h21 Char,H2 Char,Head2A Char,2 Char,UNDERRUBRIK 1-2 Char"/>
    <w:link w:val="Heading2"/>
    <w:rsid w:val="005262C0"/>
    <w:rPr>
      <w:rFonts w:ascii="Arial" w:eastAsia="ＭＳ ゴシック" w:hAnsi="Arial"/>
      <w:noProof/>
      <w:sz w:val="24"/>
      <w:szCs w:val="24"/>
    </w:rPr>
  </w:style>
  <w:style w:type="character" w:styleId="PlaceholderText">
    <w:name w:val="Placeholder Text"/>
    <w:basedOn w:val="DefaultParagraphFont"/>
    <w:uiPriority w:val="67"/>
    <w:rsid w:val="004E4632"/>
    <w:rPr>
      <w:color w:val="808080"/>
    </w:rPr>
  </w:style>
  <w:style w:type="paragraph" w:customStyle="1" w:styleId="a2">
    <w:name w:val="스타일 양쪽"/>
    <w:basedOn w:val="Normal"/>
    <w:rsid w:val="00811226"/>
    <w:pPr>
      <w:spacing w:after="120" w:line="300" w:lineRule="auto"/>
      <w:ind w:firstLine="284"/>
      <w:jc w:val="both"/>
    </w:pPr>
    <w:rPr>
      <w:rFonts w:eastAsia="Malgun Gothic" w:cs="Batang"/>
      <w:noProof w:val="0"/>
      <w:sz w:val="20"/>
      <w:szCs w:val="20"/>
      <w:lang w:eastAsia="ko-KR"/>
    </w:rPr>
  </w:style>
  <w:style w:type="character" w:customStyle="1" w:styleId="TACChar">
    <w:name w:val="TAC Char"/>
    <w:link w:val="TAC"/>
    <w:rsid w:val="001B2363"/>
    <w:rPr>
      <w:rFonts w:ascii="Arial" w:eastAsia="SimSun" w:hAnsi="Arial"/>
      <w:sz w:val="18"/>
      <w:lang w:val="en-GB"/>
    </w:rPr>
  </w:style>
  <w:style w:type="character" w:customStyle="1" w:styleId="THChar">
    <w:name w:val="TH Char"/>
    <w:link w:val="TH"/>
    <w:rsid w:val="00191CDD"/>
    <w:rPr>
      <w:rFonts w:ascii="Arial" w:eastAsia="ＭＳ ゴシック" w:hAnsi="Arial"/>
      <w:b/>
      <w:noProof/>
      <w:sz w:val="24"/>
      <w:szCs w:val="24"/>
    </w:rPr>
  </w:style>
  <w:style w:type="character" w:customStyle="1" w:styleId="ListParagraphChar">
    <w:name w:val="List Paragraph Char"/>
    <w:link w:val="ListParagraph"/>
    <w:uiPriority w:val="34"/>
    <w:locked/>
    <w:rsid w:val="00B5300C"/>
    <w:rPr>
      <w:rFonts w:ascii="SimSun" w:eastAsia="SimSun" w:hAnsi="SimSun" w:cs="SimSun"/>
      <w:noProof/>
      <w:sz w:val="24"/>
      <w:szCs w:val="24"/>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semiHidden="0" w:uiPriority="0" w:unhideWhenUsed="0" w:qFormat="1"/>
    <w:lsdException w:name="table of figures" w:uiPriority="0"/>
    <w:lsdException w:name="footnote reference" w:uiPriority="0"/>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Bullet 2"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Table Grid" w:semiHidden="0" w:uiPriority="0"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eastAsia="ＭＳ ゴシック"/>
      <w:noProof/>
      <w:sz w:val="24"/>
      <w:szCs w:val="24"/>
    </w:rPr>
  </w:style>
  <w:style w:type="paragraph" w:styleId="Heading1">
    <w:name w:val="heading 1"/>
    <w:aliases w:val="H1,h1,app heading 1,l1,Memo Heading 1,h11,h12,h13,h14,h15,h16"/>
    <w:basedOn w:val="Normal"/>
    <w:next w:val="Normal"/>
    <w:link w:val="Heading1Char"/>
    <w:qFormat/>
    <w:pPr>
      <w:keepNext/>
      <w:numPr>
        <w:numId w:val="3"/>
      </w:numPr>
      <w:tabs>
        <w:tab w:val="left" w:pos="0"/>
      </w:tabs>
      <w:spacing w:before="240" w:after="60"/>
      <w:outlineLvl w:val="0"/>
    </w:pPr>
    <w:rPr>
      <w:rFonts w:ascii="Arial" w:hAnsi="Arial"/>
      <w:bCs/>
      <w:noProof w:val="0"/>
      <w:kern w:val="28"/>
      <w:sz w:val="28"/>
      <w:lang w:val="x-none" w:eastAsia="ja-JP"/>
    </w:rPr>
  </w:style>
  <w:style w:type="paragraph" w:styleId="Heading2">
    <w:name w:val="heading 2"/>
    <w:aliases w:val="DO NOT USE_h2,h2,h21,H2,Head2A,2,UNDERRUBRIK 1-2"/>
    <w:basedOn w:val="Normal"/>
    <w:next w:val="Normal"/>
    <w:link w:val="Heading2Char"/>
    <w:qFormat/>
    <w:pPr>
      <w:keepNext/>
      <w:numPr>
        <w:ilvl w:val="1"/>
        <w:numId w:val="3"/>
      </w:numPr>
      <w:spacing w:line="480" w:lineRule="auto"/>
      <w:outlineLvl w:val="1"/>
    </w:pPr>
    <w:rPr>
      <w:rFonts w:ascii="Arial" w:hAnsi="Arial"/>
    </w:rPr>
  </w:style>
  <w:style w:type="paragraph" w:styleId="Heading3">
    <w:name w:val="heading 3"/>
    <w:aliases w:val="Underrubrik2,H3,no break,Memo Heading 3"/>
    <w:basedOn w:val="Normal"/>
    <w:next w:val="Normal"/>
    <w:qFormat/>
    <w:pPr>
      <w:keepNext/>
      <w:numPr>
        <w:ilvl w:val="2"/>
        <w:numId w:val="3"/>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pPr>
      <w:keepNext/>
      <w:numPr>
        <w:ilvl w:val="3"/>
        <w:numId w:val="3"/>
      </w:numPr>
      <w:jc w:val="right"/>
      <w:outlineLvl w:val="3"/>
    </w:pPr>
    <w:rPr>
      <w:rFonts w:ascii="Arial" w:hAnsi="Arial"/>
      <w:i/>
    </w:rPr>
  </w:style>
  <w:style w:type="paragraph" w:styleId="Heading5">
    <w:name w:val="heading 5"/>
    <w:aliases w:val="H5"/>
    <w:basedOn w:val="Normal"/>
    <w:next w:val="Normal"/>
    <w:qFormat/>
    <w:pPr>
      <w:keepNext/>
      <w:spacing w:line="360" w:lineRule="auto"/>
      <w:outlineLvl w:val="4"/>
    </w:pPr>
    <w:rPr>
      <w:sz w:val="26"/>
      <w:u w:val="single"/>
    </w:rPr>
  </w:style>
  <w:style w:type="paragraph" w:styleId="Heading6">
    <w:name w:val="heading 6"/>
    <w:basedOn w:val="Normal"/>
    <w:next w:val="Normal"/>
    <w:qFormat/>
    <w:pPr>
      <w:spacing w:before="240" w:after="60"/>
      <w:outlineLvl w:val="5"/>
    </w:pPr>
    <w:rPr>
      <w:i/>
      <w:sz w:val="22"/>
    </w:rPr>
  </w:style>
  <w:style w:type="paragraph" w:styleId="Heading7">
    <w:name w:val="heading 7"/>
    <w:basedOn w:val="Normal"/>
    <w:next w:val="Normal"/>
    <w:qFormat/>
    <w:pPr>
      <w:spacing w:before="240" w:after="60"/>
      <w:outlineLvl w:val="6"/>
    </w:pPr>
    <w:rPr>
      <w:rFonts w:ascii="Arial" w:hAnsi="Arial"/>
    </w:rPr>
  </w:style>
  <w:style w:type="paragraph" w:styleId="Heading8">
    <w:name w:val="heading 8"/>
    <w:aliases w:val="Table Heading"/>
    <w:basedOn w:val="Normal"/>
    <w:next w:val="Normal"/>
    <w:qFormat/>
    <w:pPr>
      <w:spacing w:before="240" w:after="60"/>
      <w:outlineLvl w:val="7"/>
    </w:pPr>
    <w:rPr>
      <w:rFonts w:ascii="Arial" w:hAnsi="Arial"/>
      <w:i/>
    </w:rPr>
  </w:style>
  <w:style w:type="paragraph" w:styleId="Heading9">
    <w:name w:val="heading 9"/>
    <w:aliases w:val="Figure Heading,FH"/>
    <w:basedOn w:val="Normal"/>
    <w:next w:val="Normal"/>
    <w:qFormat/>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pPr>
      <w:numPr>
        <w:numId w:val="0"/>
      </w:numPr>
      <w:tabs>
        <w:tab w:val="num" w:pos="360"/>
      </w:tabs>
      <w:spacing w:before="360" w:after="240"/>
      <w:ind w:left="360" w:hanging="360"/>
      <w:outlineLvl w:val="9"/>
    </w:pPr>
    <w:rPr>
      <w:rFonts w:ascii="Times New Roman" w:hAnsi="Times New Roman"/>
      <w:sz w:val="32"/>
    </w:rPr>
  </w:style>
  <w:style w:type="paragraph" w:styleId="BodyText">
    <w:name w:val="Body Text"/>
    <w:basedOn w:val="Normal"/>
    <w:pPr>
      <w:spacing w:after="120"/>
    </w:pPr>
  </w:style>
  <w:style w:type="paragraph" w:styleId="BodyText2">
    <w:name w:val="Body Text 2"/>
    <w:basedOn w:val="Normal"/>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noProof/>
      <w:sz w:val="34"/>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Normal"/>
    <w:link w:val="THChar"/>
    <w:pPr>
      <w:keepNext/>
      <w:keepLines/>
      <w:spacing w:before="60" w:after="180"/>
      <w:jc w:val="center"/>
    </w:pPr>
    <w:rPr>
      <w:rFonts w:ascii="Arial" w:hAnsi="Arial"/>
      <w:b/>
    </w:rPr>
  </w:style>
  <w:style w:type="paragraph" w:customStyle="1" w:styleId="B1">
    <w:name w:val="B1"/>
    <w:basedOn w:val="List"/>
  </w:style>
  <w:style w:type="paragraph" w:styleId="List">
    <w:name w:val="List"/>
    <w:basedOn w:val="Normal"/>
    <w:pPr>
      <w:spacing w:after="180"/>
      <w:ind w:left="568" w:hanging="284"/>
    </w:pPr>
  </w:style>
  <w:style w:type="paragraph" w:customStyle="1" w:styleId="EQ">
    <w:name w:val="EQ"/>
    <w:basedOn w:val="Normal"/>
    <w:next w:val="Normal"/>
    <w:pPr>
      <w:keepLines/>
      <w:tabs>
        <w:tab w:val="center" w:pos="4536"/>
        <w:tab w:val="right" w:pos="9072"/>
      </w:tabs>
      <w:spacing w:after="180"/>
    </w:pPr>
  </w:style>
  <w:style w:type="paragraph" w:customStyle="1" w:styleId="lptext">
    <w:name w:val="löptext"/>
    <w:basedOn w:val="Normal"/>
    <w:pPr>
      <w:spacing w:before="100" w:after="100"/>
      <w:ind w:left="860"/>
    </w:pPr>
    <w:rPr>
      <w:rFonts w:ascii="Times" w:hAnsi="Times"/>
    </w:rPr>
  </w:style>
  <w:style w:type="character" w:styleId="FootnoteReference">
    <w:name w:val="footnote reference"/>
    <w:semiHidden/>
    <w:rPr>
      <w:rFonts w:eastAsia="Arial Unicode MS" w:cs="Arial"/>
      <w:b/>
      <w:noProof w:val="0"/>
      <w:kern w:val="2"/>
      <w:position w:val="6"/>
      <w:sz w:val="16"/>
      <w:lang w:val="en-GB" w:eastAsia="zh-CN" w:bidi="ar-SA"/>
    </w:rPr>
  </w:style>
  <w:style w:type="paragraph" w:styleId="FootnoteText">
    <w:name w:val="footnote text"/>
    <w:aliases w:val="footnote text,footnote text1,footnote text2,footnote text3,footnote text4,footnote text5,footnote text6,footnote text7,footnote text11,footnote text21,footnote text31,footnote text41,footnote text51,footnote text61,footnote text8"/>
    <w:basedOn w:val="Normal"/>
    <w:semiHidden/>
    <w:pPr>
      <w:keepLines/>
      <w:ind w:left="454" w:hanging="454"/>
    </w:pPr>
    <w:rPr>
      <w:sz w:val="16"/>
    </w:rPr>
  </w:style>
  <w:style w:type="paragraph" w:styleId="Caption">
    <w:name w:val="caption"/>
    <w:aliases w:val="cap,cap Char"/>
    <w:basedOn w:val="Normal"/>
    <w:next w:val="Normal"/>
    <w:qFormat/>
    <w:pPr>
      <w:spacing w:before="120" w:after="120"/>
    </w:pPr>
    <w:rPr>
      <w:b/>
    </w:rPr>
  </w:style>
  <w:style w:type="paragraph" w:customStyle="1" w:styleId="a">
    <w:name w:val="佐藤２"/>
    <w:basedOn w:val="Normal"/>
    <w:pPr>
      <w:numPr>
        <w:numId w:val="4"/>
      </w:numPr>
      <w:spacing w:after="180"/>
    </w:pPr>
    <w:rPr>
      <w:noProof w:val="0"/>
      <w:lang w:eastAsia="ja-JP"/>
    </w:rPr>
  </w:style>
  <w:style w:type="paragraph" w:styleId="BodyTextIndent2">
    <w:name w:val="Body Text Indent 2"/>
    <w:basedOn w:val="Normal"/>
    <w:pPr>
      <w:widowControl w:val="0"/>
      <w:autoSpaceDE w:val="0"/>
      <w:autoSpaceDN w:val="0"/>
      <w:adjustRightInd w:val="0"/>
      <w:ind w:left="1656"/>
      <w:jc w:val="both"/>
      <w:textAlignment w:val="baseline"/>
    </w:pPr>
    <w:rPr>
      <w:noProof w:val="0"/>
      <w:kern w:val="2"/>
      <w:lang w:eastAsia="ja-JP"/>
    </w:rPr>
  </w:style>
  <w:style w:type="paragraph" w:styleId="ListBullet2">
    <w:name w:val="List Bullet 2"/>
    <w:aliases w:val="lb2"/>
    <w:basedOn w:val="ListBullet"/>
    <w:autoRedefine/>
    <w:pPr>
      <w:tabs>
        <w:tab w:val="clear" w:pos="360"/>
      </w:tabs>
      <w:spacing w:after="60"/>
      <w:ind w:left="1080" w:hanging="357"/>
    </w:pPr>
    <w:rPr>
      <w:rFonts w:ascii="Arial" w:hAnsi="Arial"/>
    </w:rPr>
  </w:style>
  <w:style w:type="paragraph" w:styleId="ListBullet">
    <w:name w:val="List Bullet"/>
    <w:basedOn w:val="Normal"/>
    <w:autoRedefine/>
    <w:pPr>
      <w:numPr>
        <w:numId w:val="1"/>
      </w:numPr>
    </w:pPr>
  </w:style>
  <w:style w:type="paragraph" w:customStyle="1" w:styleId="ListBulletLast">
    <w:name w:val="List Bullet Last"/>
    <w:aliases w:val="lbl"/>
    <w:basedOn w:val="ListBullet"/>
    <w:next w:val="BodyText"/>
    <w:pPr>
      <w:tabs>
        <w:tab w:val="clear" w:pos="360"/>
      </w:tabs>
      <w:spacing w:after="240"/>
      <w:ind w:left="714" w:hanging="357"/>
    </w:pPr>
    <w:rPr>
      <w:rFonts w:ascii="Arial" w:hAnsi="Arial"/>
    </w:rPr>
  </w:style>
  <w:style w:type="paragraph" w:styleId="Footer">
    <w:name w:val="footer"/>
    <w:basedOn w:val="Normal"/>
    <w:pPr>
      <w:tabs>
        <w:tab w:val="center" w:pos="4536"/>
        <w:tab w:val="right" w:pos="9072"/>
      </w:tabs>
      <w:spacing w:before="120"/>
    </w:pPr>
    <w:rPr>
      <w:noProof w:val="0"/>
      <w:lang w:val="de-DE"/>
    </w:rPr>
  </w:style>
  <w:style w:type="paragraph" w:styleId="List2">
    <w:name w:val="List 2"/>
    <w:basedOn w:val="List"/>
    <w:pPr>
      <w:ind w:left="851"/>
    </w:pPr>
    <w:rPr>
      <w:noProof w:val="0"/>
      <w:lang w:eastAsia="ja-JP"/>
    </w:rPr>
  </w:style>
  <w:style w:type="paragraph" w:customStyle="1" w:styleId="TitleText">
    <w:name w:val="Title Text"/>
    <w:basedOn w:val="Normal"/>
    <w:next w:val="Normal"/>
    <w:pPr>
      <w:spacing w:after="220"/>
    </w:pPr>
    <w:rPr>
      <w:rFonts w:ascii="Arial" w:hAnsi="Arial"/>
      <w:b/>
      <w:sz w:val="22"/>
    </w:rPr>
  </w:style>
  <w:style w:type="paragraph" w:styleId="Title">
    <w:name w:val="Title"/>
    <w:basedOn w:val="Normal"/>
    <w:qFormat/>
    <w:pPr>
      <w:jc w:val="center"/>
    </w:pPr>
    <w:rPr>
      <w:rFonts w:ascii="Arial" w:hAnsi="Arial"/>
      <w:b/>
    </w:rPr>
  </w:style>
  <w:style w:type="paragraph" w:styleId="TableofFigures">
    <w:name w:val="table of figures"/>
    <w:basedOn w:val="TOC1"/>
    <w:next w:val="Normal"/>
    <w:semiHidden/>
    <w:pPr>
      <w:tabs>
        <w:tab w:val="right" w:leader="dot" w:pos="9360"/>
      </w:tabs>
      <w:spacing w:before="120" w:after="120"/>
    </w:pPr>
    <w:rPr>
      <w:caps/>
    </w:rPr>
  </w:style>
  <w:style w:type="paragraph" w:styleId="TOC1">
    <w:name w:val="toc 1"/>
    <w:basedOn w:val="Normal"/>
    <w:next w:val="Normal"/>
    <w:autoRedefine/>
    <w:semiHidden/>
  </w:style>
  <w:style w:type="character" w:styleId="PageNumber">
    <w:name w:val="page number"/>
    <w:basedOn w:val="DefaultParagraphFont"/>
    <w:rPr>
      <w:rFonts w:eastAsia="Arial Unicode MS" w:cs="Arial"/>
      <w:noProof w:val="0"/>
      <w:kern w:val="2"/>
      <w:sz w:val="21"/>
      <w:lang w:val="en-GB" w:eastAsia="zh-CN" w:bidi="ar-SA"/>
    </w:rPr>
  </w:style>
  <w:style w:type="paragraph" w:styleId="BodyText3">
    <w:name w:val="Body Text 3"/>
    <w:basedOn w:val="Normal"/>
    <w:pPr>
      <w:jc w:val="both"/>
    </w:pPr>
    <w:rPr>
      <w:noProof w:val="0"/>
      <w:lang w:eastAsia="ja-JP"/>
    </w:rPr>
  </w:style>
  <w:style w:type="paragraph" w:customStyle="1" w:styleId="TableText">
    <w:name w:val="Table_Text"/>
    <w:basedOn w:val="Normal"/>
    <w:pPr>
      <w:keepNext/>
      <w:tabs>
        <w:tab w:val="left" w:pos="794"/>
        <w:tab w:val="left" w:pos="1191"/>
        <w:tab w:val="left" w:pos="1588"/>
        <w:tab w:val="left" w:pos="1985"/>
      </w:tabs>
      <w:spacing w:before="100" w:after="100" w:line="190" w:lineRule="exact"/>
      <w:jc w:val="both"/>
    </w:pPr>
    <w:rPr>
      <w:noProof w:val="0"/>
      <w:sz w:val="18"/>
      <w:lang w:eastAsia="ja-JP"/>
    </w:rPr>
  </w:style>
  <w:style w:type="paragraph" w:customStyle="1" w:styleId="text">
    <w:name w:val="text"/>
    <w:basedOn w:val="Normal"/>
    <w:pPr>
      <w:spacing w:after="240"/>
      <w:jc w:val="both"/>
    </w:pPr>
    <w:rPr>
      <w:noProof w:val="0"/>
      <w:lang w:eastAsia="ja-JP"/>
    </w:rPr>
  </w:style>
  <w:style w:type="paragraph" w:customStyle="1" w:styleId="textintend1">
    <w:name w:val="text intend 1"/>
    <w:basedOn w:val="text"/>
    <w:pPr>
      <w:numPr>
        <w:numId w:val="2"/>
      </w:numPr>
      <w:spacing w:after="120"/>
    </w:pPr>
  </w:style>
  <w:style w:type="paragraph" w:customStyle="1" w:styleId="shortcode">
    <w:name w:val="shortcode"/>
    <w:basedOn w:val="BodyTex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noProof w:val="0"/>
      <w:lang w:eastAsia="ja-JP"/>
    </w:rPr>
  </w:style>
  <w:style w:type="paragraph" w:customStyle="1" w:styleId="B2">
    <w:name w:val="B2"/>
    <w:basedOn w:val="List2"/>
    <w:pPr>
      <w:overflowPunct w:val="0"/>
      <w:autoSpaceDE w:val="0"/>
      <w:autoSpaceDN w:val="0"/>
      <w:adjustRightInd w:val="0"/>
      <w:textAlignment w:val="baseline"/>
    </w:pPr>
    <w:rPr>
      <w:lang w:eastAsia="en-US"/>
    </w:rPr>
  </w:style>
  <w:style w:type="paragraph" w:customStyle="1" w:styleId="B3">
    <w:name w:val="B3"/>
    <w:basedOn w:val="List3"/>
    <w:pPr>
      <w:overflowPunct w:val="0"/>
      <w:autoSpaceDE w:val="0"/>
      <w:autoSpaceDN w:val="0"/>
      <w:adjustRightInd w:val="0"/>
      <w:spacing w:after="180"/>
      <w:ind w:leftChars="0" w:left="1135" w:firstLineChars="0" w:hanging="284"/>
      <w:textAlignment w:val="baseline"/>
    </w:pPr>
  </w:style>
  <w:style w:type="paragraph" w:styleId="List3">
    <w:name w:val="List 3"/>
    <w:basedOn w:val="Normal"/>
    <w:pPr>
      <w:ind w:leftChars="400" w:left="100" w:hangingChars="200" w:hanging="200"/>
    </w:pPr>
  </w:style>
  <w:style w:type="paragraph" w:customStyle="1" w:styleId="RecCCITT">
    <w:name w:val="Rec_CCITT_#"/>
    <w:basedOn w:val="Normal"/>
    <w:pPr>
      <w:keepNext/>
      <w:keepLines/>
      <w:spacing w:after="180"/>
    </w:pPr>
    <w:rPr>
      <w:b/>
    </w:rPr>
  </w:style>
  <w:style w:type="character" w:styleId="Hyperlink">
    <w:name w:val="Hyperlink"/>
    <w:rPr>
      <w:rFonts w:eastAsia="Arial Unicode MS" w:cs="Arial"/>
      <w:noProof w:val="0"/>
      <w:color w:val="0000FF"/>
      <w:kern w:val="2"/>
      <w:sz w:val="21"/>
      <w:u w:val="single"/>
      <w:lang w:val="en-GB" w:eastAsia="zh-CN" w:bidi="ar-SA"/>
    </w:rPr>
  </w:style>
  <w:style w:type="character" w:styleId="FollowedHyperlink">
    <w:name w:val="FollowedHyperlink"/>
    <w:rPr>
      <w:rFonts w:eastAsia="Arial Unicode MS" w:cs="Arial"/>
      <w:noProof w:val="0"/>
      <w:color w:val="800080"/>
      <w:kern w:val="2"/>
      <w:sz w:val="21"/>
      <w:u w:val="single"/>
      <w:lang w:val="en-GB" w:eastAsia="zh-CN" w:bidi="ar-SA"/>
    </w:rPr>
  </w:style>
  <w:style w:type="paragraph" w:styleId="BodyTextIndent">
    <w:name w:val="Body Text Indent"/>
    <w:basedOn w:val="Normal"/>
    <w:pPr>
      <w:ind w:left="360"/>
    </w:pPr>
    <w:rPr>
      <w:bCs/>
      <w:noProof w:val="0"/>
      <w:lang w:eastAsia="ja-JP"/>
    </w:rPr>
  </w:style>
  <w:style w:type="character" w:styleId="CommentReference">
    <w:name w:val="annotation reference"/>
    <w:semiHidden/>
    <w:rPr>
      <w:rFonts w:eastAsia="Arial Unicode MS" w:cs="Arial"/>
      <w:noProof w:val="0"/>
      <w:kern w:val="2"/>
      <w:sz w:val="16"/>
      <w:szCs w:val="16"/>
      <w:lang w:val="en-GB" w:eastAsia="zh-CN" w:bidi="ar-SA"/>
    </w:rPr>
  </w:style>
  <w:style w:type="paragraph" w:customStyle="1" w:styleId="1">
    <w:name w:val="吹き出し1"/>
    <w:basedOn w:val="Normal"/>
    <w:semiHidden/>
    <w:rPr>
      <w:rFonts w:ascii="Arial" w:hAnsi="Arial"/>
      <w:sz w:val="18"/>
      <w:szCs w:val="18"/>
    </w:rPr>
  </w:style>
  <w:style w:type="paragraph" w:customStyle="1" w:styleId="Reference">
    <w:name w:val="Reference"/>
    <w:basedOn w:val="Normal"/>
    <w:pPr>
      <w:widowControl w:val="0"/>
      <w:ind w:left="283" w:hanging="283"/>
      <w:jc w:val="both"/>
    </w:pPr>
    <w:rPr>
      <w:rFonts w:ascii="Arial" w:eastAsia="ＭＳ 明朝" w:hAnsi="Arial"/>
      <w:noProof w:val="0"/>
      <w:kern w:val="2"/>
      <w:sz w:val="21"/>
      <w:lang w:val="de-DE" w:eastAsia="ja-JP"/>
    </w:rPr>
  </w:style>
  <w:style w:type="paragraph" w:styleId="CommentText">
    <w:name w:val="annotation text"/>
    <w:basedOn w:val="Normal"/>
    <w:link w:val="CommentTextChar"/>
    <w:semiHidden/>
    <w:rPr>
      <w:rFonts w:cs="Arial"/>
      <w:kern w:val="2"/>
      <w:sz w:val="21"/>
      <w:szCs w:val="20"/>
      <w:lang w:val="en-GB"/>
    </w:rPr>
  </w:style>
  <w:style w:type="paragraph" w:customStyle="1" w:styleId="HTMLBody">
    <w:name w:val="HTML Body"/>
    <w:pPr>
      <w:widowControl w:val="0"/>
      <w:autoSpaceDE w:val="0"/>
      <w:autoSpaceDN w:val="0"/>
      <w:adjustRightInd w:val="0"/>
    </w:pPr>
    <w:rPr>
      <w:rFonts w:ascii="ＭＳ Ｐゴシック" w:eastAsia="ＭＳ Ｐゴシック" w:hAnsi="Century"/>
      <w:noProof/>
    </w:rPr>
  </w:style>
  <w:style w:type="character" w:customStyle="1" w:styleId="a0">
    <w:name w:val="図表番号 (文字)"/>
    <w:aliases w:val="cap (文字),cap Char (文字) (文字)1"/>
    <w:rPr>
      <w:rFonts w:eastAsia="ＭＳ ゴシック" w:cs="Arial"/>
      <w:b/>
      <w:noProof w:val="0"/>
      <w:kern w:val="2"/>
      <w:sz w:val="24"/>
      <w:szCs w:val="24"/>
      <w:lang w:val="en-GB" w:eastAsia="en-US" w:bidi="ar-SA"/>
    </w:rPr>
  </w:style>
  <w:style w:type="paragraph" w:customStyle="1" w:styleId="Normal1CharChar">
    <w:name w:val="Normal1 Char Char"/>
    <w:semiHidden/>
    <w:pPr>
      <w:keepNext/>
      <w:numPr>
        <w:numId w:val="6"/>
      </w:numPr>
      <w:kinsoku w:val="0"/>
      <w:overflowPunct w:val="0"/>
      <w:autoSpaceDE w:val="0"/>
      <w:autoSpaceDN w:val="0"/>
      <w:adjustRightInd w:val="0"/>
      <w:spacing w:before="60" w:after="60"/>
      <w:jc w:val="both"/>
    </w:pPr>
    <w:rPr>
      <w:rFonts w:eastAsia="Arial Unicode MS" w:cs="Arial"/>
      <w:noProof/>
      <w:kern w:val="2"/>
      <w:sz w:val="21"/>
    </w:rPr>
  </w:style>
  <w:style w:type="paragraph" w:customStyle="1" w:styleId="10">
    <w:name w:val="コメント内容1"/>
    <w:basedOn w:val="CommentText"/>
    <w:next w:val="CommentText"/>
    <w:semiHidden/>
    <w:rPr>
      <w:b/>
      <w:bCs/>
      <w:sz w:val="24"/>
      <w:szCs w:val="24"/>
    </w:rPr>
  </w:style>
  <w:style w:type="paragraph" w:customStyle="1" w:styleId="CharCharCharCarCarCharCharCarCar">
    <w:name w:val="Char Char Char Car Car Char Char Car Car"/>
    <w:semiHidden/>
    <w:pPr>
      <w:keepNext/>
      <w:tabs>
        <w:tab w:val="num" w:pos="851"/>
      </w:tabs>
      <w:autoSpaceDE w:val="0"/>
      <w:autoSpaceDN w:val="0"/>
      <w:adjustRightInd w:val="0"/>
      <w:spacing w:before="60" w:after="60"/>
      <w:ind w:left="851" w:hanging="851"/>
      <w:jc w:val="both"/>
    </w:pPr>
    <w:rPr>
      <w:rFonts w:ascii="Arial" w:eastAsia="SimSun" w:hAnsi="Arial" w:cs="Arial"/>
      <w:noProof/>
      <w:color w:val="0000FF"/>
      <w:kern w:val="2"/>
    </w:rPr>
  </w:style>
  <w:style w:type="paragraph" w:customStyle="1" w:styleId="2">
    <w:name w:val="吹き出し2"/>
    <w:basedOn w:val="Normal"/>
    <w:semiHidden/>
    <w:unhideWhenUsed/>
    <w:rPr>
      <w:sz w:val="18"/>
      <w:szCs w:val="18"/>
    </w:rPr>
  </w:style>
  <w:style w:type="paragraph" w:styleId="NormalWeb">
    <w:name w:val="Normal (Web)"/>
    <w:basedOn w:val="Normal"/>
    <w:uiPriority w:val="99"/>
    <w:unhideWhenUsed/>
    <w:pPr>
      <w:spacing w:before="100" w:beforeAutospacing="1" w:after="100" w:afterAutospacing="1"/>
    </w:pPr>
    <w:rPr>
      <w:rFonts w:ascii="SimSun" w:eastAsia="SimSun" w:hAnsi="SimSun" w:cs="SimSun"/>
      <w:noProof w:val="0"/>
      <w:lang w:eastAsia="zh-CN"/>
    </w:rPr>
  </w:style>
  <w:style w:type="paragraph" w:customStyle="1" w:styleId="LGTdoc">
    <w:name w:val="LGTdoc_본문"/>
    <w:basedOn w:val="Normal"/>
    <w:pPr>
      <w:widowControl w:val="0"/>
      <w:autoSpaceDE w:val="0"/>
      <w:autoSpaceDN w:val="0"/>
      <w:adjustRightInd w:val="0"/>
      <w:snapToGrid w:val="0"/>
      <w:spacing w:afterLines="50" w:line="264" w:lineRule="auto"/>
      <w:jc w:val="both"/>
    </w:pPr>
    <w:rPr>
      <w:rFonts w:eastAsia="Batang"/>
      <w:noProof w:val="0"/>
      <w:kern w:val="2"/>
      <w:sz w:val="22"/>
      <w:lang w:eastAsia="ko-KR"/>
    </w:rPr>
  </w:style>
  <w:style w:type="paragraph" w:customStyle="1" w:styleId="11">
    <w:name w:val="列出段落1"/>
    <w:basedOn w:val="Normal"/>
    <w:qFormat/>
    <w:pPr>
      <w:ind w:firstLineChars="200" w:firstLine="420"/>
    </w:pPr>
    <w:rPr>
      <w:rFonts w:ascii="SimSun" w:eastAsia="SimSun" w:hAnsi="SimSun" w:cs="SimSun"/>
      <w:noProof w:val="0"/>
      <w:lang w:eastAsia="zh-CN"/>
    </w:rPr>
  </w:style>
  <w:style w:type="character" w:customStyle="1" w:styleId="a1">
    <w:name w:val="(文字) (文字)"/>
    <w:semiHidden/>
    <w:rPr>
      <w:rFonts w:eastAsia="ＭＳ ゴシック" w:cs="Arial"/>
      <w:noProof w:val="0"/>
      <w:kern w:val="2"/>
      <w:sz w:val="18"/>
      <w:szCs w:val="18"/>
      <w:lang w:val="en-GB" w:eastAsia="en-US" w:bidi="ar-SA"/>
    </w:rPr>
  </w:style>
  <w:style w:type="paragraph" w:customStyle="1" w:styleId="20">
    <w:name w:val="列出段落2"/>
    <w:basedOn w:val="Normal"/>
    <w:qFormat/>
    <w:pPr>
      <w:ind w:firstLineChars="200" w:firstLine="420"/>
    </w:pPr>
    <w:rPr>
      <w:rFonts w:ascii="SimSun" w:eastAsia="SimSun" w:hAnsi="SimSun" w:cs="SimSun"/>
      <w:noProof w:val="0"/>
      <w:lang w:eastAsia="zh-CN"/>
    </w:rPr>
  </w:style>
  <w:style w:type="paragraph" w:customStyle="1" w:styleId="DisplayEquationAurora">
    <w:name w:val="Display Equation (Aurora)"/>
    <w:basedOn w:val="Normal"/>
    <w:pPr>
      <w:widowControl w:val="0"/>
      <w:tabs>
        <w:tab w:val="center" w:pos="4153"/>
        <w:tab w:val="right" w:pos="8306"/>
      </w:tabs>
      <w:jc w:val="both"/>
    </w:pPr>
    <w:rPr>
      <w:rFonts w:ascii="Calibri" w:eastAsia="SimSun" w:hAnsi="Calibri"/>
      <w:noProof w:val="0"/>
      <w:kern w:val="2"/>
      <w:sz w:val="21"/>
      <w:szCs w:val="22"/>
      <w:lang w:eastAsia="zh-CN"/>
    </w:rPr>
  </w:style>
  <w:style w:type="character" w:customStyle="1" w:styleId="DisplayEquationAuroraChar">
    <w:name w:val="Display Equation (Aurora) Char"/>
    <w:rPr>
      <w:rFonts w:ascii="Calibri" w:eastAsia="SimSun" w:hAnsi="Calibri" w:cs="Times New Roman"/>
      <w:noProof w:val="0"/>
      <w:kern w:val="2"/>
      <w:sz w:val="21"/>
      <w:szCs w:val="22"/>
      <w:lang w:val="en-GB" w:eastAsia="zh-CN" w:bidi="ar-SA"/>
    </w:rPr>
  </w:style>
  <w:style w:type="character" w:customStyle="1" w:styleId="SectionBreakAurora">
    <w:name w:val="Section Break (Aurora)"/>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Pr>
      <w:rFonts w:ascii="Arial" w:eastAsia="ＭＳ ゴシック"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SimSun" w:hAnsi="Arial" w:cs="Arial"/>
      <w:noProof/>
      <w:color w:val="0000FF"/>
      <w:kern w:val="2"/>
    </w:rPr>
  </w:style>
  <w:style w:type="paragraph" w:customStyle="1" w:styleId="21">
    <w:name w:val="コメント内容2"/>
    <w:basedOn w:val="CommentText"/>
    <w:next w:val="CommentText"/>
    <w:semiHidden/>
    <w:unhideWhenUsed/>
    <w:rPr>
      <w:b/>
      <w:bCs/>
      <w:sz w:val="24"/>
      <w:szCs w:val="24"/>
    </w:rPr>
  </w:style>
  <w:style w:type="character" w:customStyle="1" w:styleId="12">
    <w:name w:val="(文字) (文字)1"/>
    <w:semiHidden/>
    <w:rPr>
      <w:rFonts w:eastAsia="ＭＳ ゴシック" w:cs="Arial"/>
      <w:noProof w:val="0"/>
      <w:kern w:val="2"/>
      <w:sz w:val="21"/>
      <w:lang w:val="en-GB" w:eastAsia="en-US" w:bidi="ar-SA"/>
    </w:rPr>
  </w:style>
  <w:style w:type="character" w:customStyle="1" w:styleId="Char">
    <w:name w:val="批注主题 Char"/>
    <w:basedOn w:val="12"/>
    <w:rPr>
      <w:rFonts w:eastAsia="ＭＳ ゴシック" w:cs="Arial"/>
      <w:noProof w:val="0"/>
      <w:kern w:val="2"/>
      <w:sz w:val="21"/>
      <w:lang w:val="en-GB" w:eastAsia="en-US" w:bidi="ar-SA"/>
    </w:rPr>
  </w:style>
  <w:style w:type="paragraph" w:styleId="ListParagraph">
    <w:name w:val="List Paragraph"/>
    <w:basedOn w:val="Normal"/>
    <w:link w:val="ListParagraphChar"/>
    <w:uiPriority w:val="34"/>
    <w:qFormat/>
    <w:pPr>
      <w:ind w:firstLineChars="200" w:firstLine="420"/>
    </w:pPr>
    <w:rPr>
      <w:rFonts w:ascii="SimSun" w:eastAsia="SimSun" w:hAnsi="SimSun" w:cs="SimSun"/>
      <w:lang w:eastAsia="zh-CN"/>
    </w:rPr>
  </w:style>
  <w:style w:type="paragraph" w:styleId="BalloonText">
    <w:name w:val="Balloon Text"/>
    <w:basedOn w:val="Normal"/>
    <w:semiHidden/>
    <w:rsid w:val="005D2D32"/>
    <w:rPr>
      <w:rFonts w:ascii="Arial" w:hAnsi="Arial"/>
      <w:sz w:val="18"/>
      <w:szCs w:val="18"/>
    </w:rPr>
  </w:style>
  <w:style w:type="character" w:customStyle="1" w:styleId="Heading1Char">
    <w:name w:val="Heading 1 Char"/>
    <w:aliases w:val="H1 Char,h1 Char,app heading 1 Char,l1 Char,Memo Heading 1 Char,h11 Char,h12 Char,h13 Char,h14 Char,h15 Char,h16 Char"/>
    <w:link w:val="Heading1"/>
    <w:rsid w:val="00CC2C2D"/>
    <w:rPr>
      <w:rFonts w:ascii="Arial" w:eastAsia="ＭＳ ゴシック" w:hAnsi="Arial"/>
      <w:bCs/>
      <w:kern w:val="28"/>
      <w:sz w:val="28"/>
      <w:szCs w:val="24"/>
      <w:lang w:val="x-none" w:eastAsia="ja-JP"/>
    </w:rPr>
  </w:style>
  <w:style w:type="paragraph" w:customStyle="1" w:styleId="TAH">
    <w:name w:val="TAH"/>
    <w:basedOn w:val="TAC"/>
    <w:rsid w:val="000D061F"/>
    <w:rPr>
      <w:b/>
    </w:rPr>
  </w:style>
  <w:style w:type="paragraph" w:customStyle="1" w:styleId="TAC">
    <w:name w:val="TAC"/>
    <w:basedOn w:val="Normal"/>
    <w:link w:val="TACChar"/>
    <w:rsid w:val="000D061F"/>
    <w:pPr>
      <w:keepNext/>
      <w:keepLines/>
      <w:jc w:val="center"/>
    </w:pPr>
    <w:rPr>
      <w:rFonts w:ascii="Arial" w:eastAsia="SimSun" w:hAnsi="Arial"/>
      <w:noProof w:val="0"/>
      <w:sz w:val="18"/>
      <w:szCs w:val="20"/>
      <w:lang w:val="en-GB"/>
    </w:rPr>
  </w:style>
  <w:style w:type="table" w:styleId="TableGrid">
    <w:name w:val="Table Grid"/>
    <w:basedOn w:val="TableNormal"/>
    <w:rsid w:val="00F33D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6A3994"/>
    <w:rPr>
      <w:b/>
      <w:bCs/>
      <w:sz w:val="24"/>
      <w:szCs w:val="24"/>
    </w:rPr>
  </w:style>
  <w:style w:type="character" w:customStyle="1" w:styleId="CommentTextChar">
    <w:name w:val="Comment Text Char"/>
    <w:link w:val="CommentText"/>
    <w:semiHidden/>
    <w:rsid w:val="006A3994"/>
    <w:rPr>
      <w:rFonts w:eastAsia="ＭＳ ゴシック" w:cs="Arial"/>
      <w:noProof/>
      <w:kern w:val="2"/>
      <w:sz w:val="21"/>
      <w:lang w:val="en-GB" w:eastAsia="en-US" w:bidi="ar-SA"/>
    </w:rPr>
  </w:style>
  <w:style w:type="character" w:customStyle="1" w:styleId="CommentSubjectChar">
    <w:name w:val="Comment Subject Char"/>
    <w:link w:val="CommentSubject"/>
    <w:uiPriority w:val="99"/>
    <w:semiHidden/>
    <w:rsid w:val="006A3994"/>
    <w:rPr>
      <w:rFonts w:eastAsia="ＭＳ ゴシック" w:cs="Arial"/>
      <w:b/>
      <w:bCs/>
      <w:noProof/>
      <w:kern w:val="2"/>
      <w:sz w:val="24"/>
      <w:szCs w:val="24"/>
      <w:lang w:val="en-GB" w:eastAsia="en-US" w:bidi="ar-SA"/>
    </w:rPr>
  </w:style>
  <w:style w:type="paragraph" w:styleId="Revision">
    <w:name w:val="Revision"/>
    <w:hidden/>
    <w:uiPriority w:val="99"/>
    <w:semiHidden/>
    <w:rsid w:val="00010B9D"/>
    <w:rPr>
      <w:rFonts w:eastAsia="ＭＳ ゴシック"/>
      <w:noProof/>
      <w:sz w:val="24"/>
      <w:szCs w:val="24"/>
    </w:rPr>
  </w:style>
  <w:style w:type="paragraph" w:customStyle="1" w:styleId="TAL">
    <w:name w:val="TAL"/>
    <w:basedOn w:val="Normal"/>
    <w:rsid w:val="00B2383D"/>
    <w:pPr>
      <w:keepNext/>
      <w:keepLines/>
    </w:pPr>
    <w:rPr>
      <w:rFonts w:ascii="Arial" w:eastAsia="SimSun" w:hAnsi="Arial"/>
      <w:noProof w:val="0"/>
      <w:sz w:val="18"/>
      <w:szCs w:val="20"/>
      <w:lang w:val="en-GB"/>
    </w:rPr>
  </w:style>
  <w:style w:type="character" w:customStyle="1" w:styleId="Heading2Char">
    <w:name w:val="Heading 2 Char"/>
    <w:aliases w:val="DO NOT USE_h2 Char,h2 Char,h21 Char,H2 Char,Head2A Char,2 Char,UNDERRUBRIK 1-2 Char"/>
    <w:link w:val="Heading2"/>
    <w:rsid w:val="005262C0"/>
    <w:rPr>
      <w:rFonts w:ascii="Arial" w:eastAsia="ＭＳ ゴシック" w:hAnsi="Arial"/>
      <w:noProof/>
      <w:sz w:val="24"/>
      <w:szCs w:val="24"/>
    </w:rPr>
  </w:style>
  <w:style w:type="character" w:styleId="PlaceholderText">
    <w:name w:val="Placeholder Text"/>
    <w:basedOn w:val="DefaultParagraphFont"/>
    <w:uiPriority w:val="67"/>
    <w:rsid w:val="004E4632"/>
    <w:rPr>
      <w:color w:val="808080"/>
    </w:rPr>
  </w:style>
  <w:style w:type="paragraph" w:customStyle="1" w:styleId="a2">
    <w:name w:val="스타일 양쪽"/>
    <w:basedOn w:val="Normal"/>
    <w:rsid w:val="00811226"/>
    <w:pPr>
      <w:spacing w:after="120" w:line="300" w:lineRule="auto"/>
      <w:ind w:firstLine="284"/>
      <w:jc w:val="both"/>
    </w:pPr>
    <w:rPr>
      <w:rFonts w:eastAsia="Malgun Gothic" w:cs="Batang"/>
      <w:noProof w:val="0"/>
      <w:sz w:val="20"/>
      <w:szCs w:val="20"/>
      <w:lang w:eastAsia="ko-KR"/>
    </w:rPr>
  </w:style>
  <w:style w:type="character" w:customStyle="1" w:styleId="TACChar">
    <w:name w:val="TAC Char"/>
    <w:link w:val="TAC"/>
    <w:rsid w:val="001B2363"/>
    <w:rPr>
      <w:rFonts w:ascii="Arial" w:eastAsia="SimSun" w:hAnsi="Arial"/>
      <w:sz w:val="18"/>
      <w:lang w:val="en-GB"/>
    </w:rPr>
  </w:style>
  <w:style w:type="character" w:customStyle="1" w:styleId="THChar">
    <w:name w:val="TH Char"/>
    <w:link w:val="TH"/>
    <w:rsid w:val="00191CDD"/>
    <w:rPr>
      <w:rFonts w:ascii="Arial" w:eastAsia="ＭＳ ゴシック" w:hAnsi="Arial"/>
      <w:b/>
      <w:noProof/>
      <w:sz w:val="24"/>
      <w:szCs w:val="24"/>
    </w:rPr>
  </w:style>
  <w:style w:type="character" w:customStyle="1" w:styleId="ListParagraphChar">
    <w:name w:val="List Paragraph Char"/>
    <w:link w:val="ListParagraph"/>
    <w:uiPriority w:val="34"/>
    <w:locked/>
    <w:rsid w:val="00B5300C"/>
    <w:rPr>
      <w:rFonts w:ascii="SimSun" w:eastAsia="SimSun" w:hAnsi="SimSun" w:cs="SimSun"/>
      <w:noProof/>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76408">
      <w:bodyDiv w:val="1"/>
      <w:marLeft w:val="0"/>
      <w:marRight w:val="0"/>
      <w:marTop w:val="0"/>
      <w:marBottom w:val="0"/>
      <w:divBdr>
        <w:top w:val="none" w:sz="0" w:space="0" w:color="auto"/>
        <w:left w:val="none" w:sz="0" w:space="0" w:color="auto"/>
        <w:bottom w:val="none" w:sz="0" w:space="0" w:color="auto"/>
        <w:right w:val="none" w:sz="0" w:space="0" w:color="auto"/>
      </w:divBdr>
    </w:div>
    <w:div w:id="53160112">
      <w:bodyDiv w:val="1"/>
      <w:marLeft w:val="0"/>
      <w:marRight w:val="0"/>
      <w:marTop w:val="0"/>
      <w:marBottom w:val="0"/>
      <w:divBdr>
        <w:top w:val="none" w:sz="0" w:space="0" w:color="auto"/>
        <w:left w:val="none" w:sz="0" w:space="0" w:color="auto"/>
        <w:bottom w:val="none" w:sz="0" w:space="0" w:color="auto"/>
        <w:right w:val="none" w:sz="0" w:space="0" w:color="auto"/>
      </w:divBdr>
    </w:div>
    <w:div w:id="81294584">
      <w:bodyDiv w:val="1"/>
      <w:marLeft w:val="0"/>
      <w:marRight w:val="0"/>
      <w:marTop w:val="0"/>
      <w:marBottom w:val="0"/>
      <w:divBdr>
        <w:top w:val="none" w:sz="0" w:space="0" w:color="auto"/>
        <w:left w:val="none" w:sz="0" w:space="0" w:color="auto"/>
        <w:bottom w:val="none" w:sz="0" w:space="0" w:color="auto"/>
        <w:right w:val="none" w:sz="0" w:space="0" w:color="auto"/>
      </w:divBdr>
    </w:div>
    <w:div w:id="86198009">
      <w:bodyDiv w:val="1"/>
      <w:marLeft w:val="0"/>
      <w:marRight w:val="0"/>
      <w:marTop w:val="0"/>
      <w:marBottom w:val="0"/>
      <w:divBdr>
        <w:top w:val="none" w:sz="0" w:space="0" w:color="auto"/>
        <w:left w:val="none" w:sz="0" w:space="0" w:color="auto"/>
        <w:bottom w:val="none" w:sz="0" w:space="0" w:color="auto"/>
        <w:right w:val="none" w:sz="0" w:space="0" w:color="auto"/>
      </w:divBdr>
    </w:div>
    <w:div w:id="154104942">
      <w:bodyDiv w:val="1"/>
      <w:marLeft w:val="0"/>
      <w:marRight w:val="0"/>
      <w:marTop w:val="0"/>
      <w:marBottom w:val="0"/>
      <w:divBdr>
        <w:top w:val="none" w:sz="0" w:space="0" w:color="auto"/>
        <w:left w:val="none" w:sz="0" w:space="0" w:color="auto"/>
        <w:bottom w:val="none" w:sz="0" w:space="0" w:color="auto"/>
        <w:right w:val="none" w:sz="0" w:space="0" w:color="auto"/>
      </w:divBdr>
    </w:div>
    <w:div w:id="170880689">
      <w:bodyDiv w:val="1"/>
      <w:marLeft w:val="0"/>
      <w:marRight w:val="0"/>
      <w:marTop w:val="0"/>
      <w:marBottom w:val="0"/>
      <w:divBdr>
        <w:top w:val="none" w:sz="0" w:space="0" w:color="auto"/>
        <w:left w:val="none" w:sz="0" w:space="0" w:color="auto"/>
        <w:bottom w:val="none" w:sz="0" w:space="0" w:color="auto"/>
        <w:right w:val="none" w:sz="0" w:space="0" w:color="auto"/>
      </w:divBdr>
    </w:div>
    <w:div w:id="173040494">
      <w:bodyDiv w:val="1"/>
      <w:marLeft w:val="0"/>
      <w:marRight w:val="0"/>
      <w:marTop w:val="0"/>
      <w:marBottom w:val="0"/>
      <w:divBdr>
        <w:top w:val="none" w:sz="0" w:space="0" w:color="auto"/>
        <w:left w:val="none" w:sz="0" w:space="0" w:color="auto"/>
        <w:bottom w:val="none" w:sz="0" w:space="0" w:color="auto"/>
        <w:right w:val="none" w:sz="0" w:space="0" w:color="auto"/>
      </w:divBdr>
    </w:div>
    <w:div w:id="176817603">
      <w:bodyDiv w:val="1"/>
      <w:marLeft w:val="0"/>
      <w:marRight w:val="0"/>
      <w:marTop w:val="0"/>
      <w:marBottom w:val="0"/>
      <w:divBdr>
        <w:top w:val="none" w:sz="0" w:space="0" w:color="auto"/>
        <w:left w:val="none" w:sz="0" w:space="0" w:color="auto"/>
        <w:bottom w:val="none" w:sz="0" w:space="0" w:color="auto"/>
        <w:right w:val="none" w:sz="0" w:space="0" w:color="auto"/>
      </w:divBdr>
    </w:div>
    <w:div w:id="231812062">
      <w:bodyDiv w:val="1"/>
      <w:marLeft w:val="0"/>
      <w:marRight w:val="0"/>
      <w:marTop w:val="0"/>
      <w:marBottom w:val="0"/>
      <w:divBdr>
        <w:top w:val="none" w:sz="0" w:space="0" w:color="auto"/>
        <w:left w:val="none" w:sz="0" w:space="0" w:color="auto"/>
        <w:bottom w:val="none" w:sz="0" w:space="0" w:color="auto"/>
        <w:right w:val="none" w:sz="0" w:space="0" w:color="auto"/>
      </w:divBdr>
    </w:div>
    <w:div w:id="264189147">
      <w:bodyDiv w:val="1"/>
      <w:marLeft w:val="0"/>
      <w:marRight w:val="0"/>
      <w:marTop w:val="0"/>
      <w:marBottom w:val="0"/>
      <w:divBdr>
        <w:top w:val="none" w:sz="0" w:space="0" w:color="auto"/>
        <w:left w:val="none" w:sz="0" w:space="0" w:color="auto"/>
        <w:bottom w:val="none" w:sz="0" w:space="0" w:color="auto"/>
        <w:right w:val="none" w:sz="0" w:space="0" w:color="auto"/>
      </w:divBdr>
    </w:div>
    <w:div w:id="282152162">
      <w:bodyDiv w:val="1"/>
      <w:marLeft w:val="0"/>
      <w:marRight w:val="0"/>
      <w:marTop w:val="0"/>
      <w:marBottom w:val="0"/>
      <w:divBdr>
        <w:top w:val="none" w:sz="0" w:space="0" w:color="auto"/>
        <w:left w:val="none" w:sz="0" w:space="0" w:color="auto"/>
        <w:bottom w:val="none" w:sz="0" w:space="0" w:color="auto"/>
        <w:right w:val="none" w:sz="0" w:space="0" w:color="auto"/>
      </w:divBdr>
    </w:div>
    <w:div w:id="354502937">
      <w:bodyDiv w:val="1"/>
      <w:marLeft w:val="0"/>
      <w:marRight w:val="0"/>
      <w:marTop w:val="0"/>
      <w:marBottom w:val="0"/>
      <w:divBdr>
        <w:top w:val="none" w:sz="0" w:space="0" w:color="auto"/>
        <w:left w:val="none" w:sz="0" w:space="0" w:color="auto"/>
        <w:bottom w:val="none" w:sz="0" w:space="0" w:color="auto"/>
        <w:right w:val="none" w:sz="0" w:space="0" w:color="auto"/>
      </w:divBdr>
    </w:div>
    <w:div w:id="375159186">
      <w:bodyDiv w:val="1"/>
      <w:marLeft w:val="0"/>
      <w:marRight w:val="0"/>
      <w:marTop w:val="0"/>
      <w:marBottom w:val="0"/>
      <w:divBdr>
        <w:top w:val="none" w:sz="0" w:space="0" w:color="auto"/>
        <w:left w:val="none" w:sz="0" w:space="0" w:color="auto"/>
        <w:bottom w:val="none" w:sz="0" w:space="0" w:color="auto"/>
        <w:right w:val="none" w:sz="0" w:space="0" w:color="auto"/>
      </w:divBdr>
    </w:div>
    <w:div w:id="385639739">
      <w:bodyDiv w:val="1"/>
      <w:marLeft w:val="0"/>
      <w:marRight w:val="0"/>
      <w:marTop w:val="0"/>
      <w:marBottom w:val="0"/>
      <w:divBdr>
        <w:top w:val="none" w:sz="0" w:space="0" w:color="auto"/>
        <w:left w:val="none" w:sz="0" w:space="0" w:color="auto"/>
        <w:bottom w:val="none" w:sz="0" w:space="0" w:color="auto"/>
        <w:right w:val="none" w:sz="0" w:space="0" w:color="auto"/>
      </w:divBdr>
    </w:div>
    <w:div w:id="407650728">
      <w:bodyDiv w:val="1"/>
      <w:marLeft w:val="0"/>
      <w:marRight w:val="0"/>
      <w:marTop w:val="0"/>
      <w:marBottom w:val="0"/>
      <w:divBdr>
        <w:top w:val="none" w:sz="0" w:space="0" w:color="auto"/>
        <w:left w:val="none" w:sz="0" w:space="0" w:color="auto"/>
        <w:bottom w:val="none" w:sz="0" w:space="0" w:color="auto"/>
        <w:right w:val="none" w:sz="0" w:space="0" w:color="auto"/>
      </w:divBdr>
    </w:div>
    <w:div w:id="414132333">
      <w:bodyDiv w:val="1"/>
      <w:marLeft w:val="0"/>
      <w:marRight w:val="0"/>
      <w:marTop w:val="0"/>
      <w:marBottom w:val="0"/>
      <w:divBdr>
        <w:top w:val="none" w:sz="0" w:space="0" w:color="auto"/>
        <w:left w:val="none" w:sz="0" w:space="0" w:color="auto"/>
        <w:bottom w:val="none" w:sz="0" w:space="0" w:color="auto"/>
        <w:right w:val="none" w:sz="0" w:space="0" w:color="auto"/>
      </w:divBdr>
    </w:div>
    <w:div w:id="419259760">
      <w:bodyDiv w:val="1"/>
      <w:marLeft w:val="0"/>
      <w:marRight w:val="0"/>
      <w:marTop w:val="0"/>
      <w:marBottom w:val="0"/>
      <w:divBdr>
        <w:top w:val="none" w:sz="0" w:space="0" w:color="auto"/>
        <w:left w:val="none" w:sz="0" w:space="0" w:color="auto"/>
        <w:bottom w:val="none" w:sz="0" w:space="0" w:color="auto"/>
        <w:right w:val="none" w:sz="0" w:space="0" w:color="auto"/>
      </w:divBdr>
    </w:div>
    <w:div w:id="443809888">
      <w:bodyDiv w:val="1"/>
      <w:marLeft w:val="0"/>
      <w:marRight w:val="0"/>
      <w:marTop w:val="0"/>
      <w:marBottom w:val="0"/>
      <w:divBdr>
        <w:top w:val="none" w:sz="0" w:space="0" w:color="auto"/>
        <w:left w:val="none" w:sz="0" w:space="0" w:color="auto"/>
        <w:bottom w:val="none" w:sz="0" w:space="0" w:color="auto"/>
        <w:right w:val="none" w:sz="0" w:space="0" w:color="auto"/>
      </w:divBdr>
    </w:div>
    <w:div w:id="479810654">
      <w:bodyDiv w:val="1"/>
      <w:marLeft w:val="0"/>
      <w:marRight w:val="0"/>
      <w:marTop w:val="0"/>
      <w:marBottom w:val="0"/>
      <w:divBdr>
        <w:top w:val="none" w:sz="0" w:space="0" w:color="auto"/>
        <w:left w:val="none" w:sz="0" w:space="0" w:color="auto"/>
        <w:bottom w:val="none" w:sz="0" w:space="0" w:color="auto"/>
        <w:right w:val="none" w:sz="0" w:space="0" w:color="auto"/>
      </w:divBdr>
    </w:div>
    <w:div w:id="491021306">
      <w:bodyDiv w:val="1"/>
      <w:marLeft w:val="0"/>
      <w:marRight w:val="0"/>
      <w:marTop w:val="0"/>
      <w:marBottom w:val="0"/>
      <w:divBdr>
        <w:top w:val="none" w:sz="0" w:space="0" w:color="auto"/>
        <w:left w:val="none" w:sz="0" w:space="0" w:color="auto"/>
        <w:bottom w:val="none" w:sz="0" w:space="0" w:color="auto"/>
        <w:right w:val="none" w:sz="0" w:space="0" w:color="auto"/>
      </w:divBdr>
    </w:div>
    <w:div w:id="522595297">
      <w:bodyDiv w:val="1"/>
      <w:marLeft w:val="0"/>
      <w:marRight w:val="0"/>
      <w:marTop w:val="0"/>
      <w:marBottom w:val="0"/>
      <w:divBdr>
        <w:top w:val="none" w:sz="0" w:space="0" w:color="auto"/>
        <w:left w:val="none" w:sz="0" w:space="0" w:color="auto"/>
        <w:bottom w:val="none" w:sz="0" w:space="0" w:color="auto"/>
        <w:right w:val="none" w:sz="0" w:space="0" w:color="auto"/>
      </w:divBdr>
    </w:div>
    <w:div w:id="550726286">
      <w:bodyDiv w:val="1"/>
      <w:marLeft w:val="0"/>
      <w:marRight w:val="0"/>
      <w:marTop w:val="0"/>
      <w:marBottom w:val="0"/>
      <w:divBdr>
        <w:top w:val="none" w:sz="0" w:space="0" w:color="auto"/>
        <w:left w:val="none" w:sz="0" w:space="0" w:color="auto"/>
        <w:bottom w:val="none" w:sz="0" w:space="0" w:color="auto"/>
        <w:right w:val="none" w:sz="0" w:space="0" w:color="auto"/>
      </w:divBdr>
    </w:div>
    <w:div w:id="561990301">
      <w:bodyDiv w:val="1"/>
      <w:marLeft w:val="0"/>
      <w:marRight w:val="0"/>
      <w:marTop w:val="0"/>
      <w:marBottom w:val="0"/>
      <w:divBdr>
        <w:top w:val="none" w:sz="0" w:space="0" w:color="auto"/>
        <w:left w:val="none" w:sz="0" w:space="0" w:color="auto"/>
        <w:bottom w:val="none" w:sz="0" w:space="0" w:color="auto"/>
        <w:right w:val="none" w:sz="0" w:space="0" w:color="auto"/>
      </w:divBdr>
    </w:div>
    <w:div w:id="569123411">
      <w:bodyDiv w:val="1"/>
      <w:marLeft w:val="0"/>
      <w:marRight w:val="0"/>
      <w:marTop w:val="0"/>
      <w:marBottom w:val="0"/>
      <w:divBdr>
        <w:top w:val="none" w:sz="0" w:space="0" w:color="auto"/>
        <w:left w:val="none" w:sz="0" w:space="0" w:color="auto"/>
        <w:bottom w:val="none" w:sz="0" w:space="0" w:color="auto"/>
        <w:right w:val="none" w:sz="0" w:space="0" w:color="auto"/>
      </w:divBdr>
    </w:div>
    <w:div w:id="705105091">
      <w:bodyDiv w:val="1"/>
      <w:marLeft w:val="0"/>
      <w:marRight w:val="0"/>
      <w:marTop w:val="0"/>
      <w:marBottom w:val="0"/>
      <w:divBdr>
        <w:top w:val="none" w:sz="0" w:space="0" w:color="auto"/>
        <w:left w:val="none" w:sz="0" w:space="0" w:color="auto"/>
        <w:bottom w:val="none" w:sz="0" w:space="0" w:color="auto"/>
        <w:right w:val="none" w:sz="0" w:space="0" w:color="auto"/>
      </w:divBdr>
    </w:div>
    <w:div w:id="773865369">
      <w:bodyDiv w:val="1"/>
      <w:marLeft w:val="0"/>
      <w:marRight w:val="0"/>
      <w:marTop w:val="0"/>
      <w:marBottom w:val="0"/>
      <w:divBdr>
        <w:top w:val="none" w:sz="0" w:space="0" w:color="auto"/>
        <w:left w:val="none" w:sz="0" w:space="0" w:color="auto"/>
        <w:bottom w:val="none" w:sz="0" w:space="0" w:color="auto"/>
        <w:right w:val="none" w:sz="0" w:space="0" w:color="auto"/>
      </w:divBdr>
    </w:div>
    <w:div w:id="775368444">
      <w:bodyDiv w:val="1"/>
      <w:marLeft w:val="0"/>
      <w:marRight w:val="0"/>
      <w:marTop w:val="0"/>
      <w:marBottom w:val="0"/>
      <w:divBdr>
        <w:top w:val="none" w:sz="0" w:space="0" w:color="auto"/>
        <w:left w:val="none" w:sz="0" w:space="0" w:color="auto"/>
        <w:bottom w:val="none" w:sz="0" w:space="0" w:color="auto"/>
        <w:right w:val="none" w:sz="0" w:space="0" w:color="auto"/>
      </w:divBdr>
    </w:div>
    <w:div w:id="788012667">
      <w:bodyDiv w:val="1"/>
      <w:marLeft w:val="0"/>
      <w:marRight w:val="0"/>
      <w:marTop w:val="0"/>
      <w:marBottom w:val="0"/>
      <w:divBdr>
        <w:top w:val="none" w:sz="0" w:space="0" w:color="auto"/>
        <w:left w:val="none" w:sz="0" w:space="0" w:color="auto"/>
        <w:bottom w:val="none" w:sz="0" w:space="0" w:color="auto"/>
        <w:right w:val="none" w:sz="0" w:space="0" w:color="auto"/>
      </w:divBdr>
    </w:div>
    <w:div w:id="821581548">
      <w:bodyDiv w:val="1"/>
      <w:marLeft w:val="0"/>
      <w:marRight w:val="0"/>
      <w:marTop w:val="0"/>
      <w:marBottom w:val="0"/>
      <w:divBdr>
        <w:top w:val="none" w:sz="0" w:space="0" w:color="auto"/>
        <w:left w:val="none" w:sz="0" w:space="0" w:color="auto"/>
        <w:bottom w:val="none" w:sz="0" w:space="0" w:color="auto"/>
        <w:right w:val="none" w:sz="0" w:space="0" w:color="auto"/>
      </w:divBdr>
    </w:div>
    <w:div w:id="837578714">
      <w:bodyDiv w:val="1"/>
      <w:marLeft w:val="0"/>
      <w:marRight w:val="0"/>
      <w:marTop w:val="0"/>
      <w:marBottom w:val="0"/>
      <w:divBdr>
        <w:top w:val="none" w:sz="0" w:space="0" w:color="auto"/>
        <w:left w:val="none" w:sz="0" w:space="0" w:color="auto"/>
        <w:bottom w:val="none" w:sz="0" w:space="0" w:color="auto"/>
        <w:right w:val="none" w:sz="0" w:space="0" w:color="auto"/>
      </w:divBdr>
    </w:div>
    <w:div w:id="856386055">
      <w:bodyDiv w:val="1"/>
      <w:marLeft w:val="0"/>
      <w:marRight w:val="0"/>
      <w:marTop w:val="0"/>
      <w:marBottom w:val="0"/>
      <w:divBdr>
        <w:top w:val="none" w:sz="0" w:space="0" w:color="auto"/>
        <w:left w:val="none" w:sz="0" w:space="0" w:color="auto"/>
        <w:bottom w:val="none" w:sz="0" w:space="0" w:color="auto"/>
        <w:right w:val="none" w:sz="0" w:space="0" w:color="auto"/>
      </w:divBdr>
    </w:div>
    <w:div w:id="891766908">
      <w:bodyDiv w:val="1"/>
      <w:marLeft w:val="0"/>
      <w:marRight w:val="0"/>
      <w:marTop w:val="0"/>
      <w:marBottom w:val="0"/>
      <w:divBdr>
        <w:top w:val="none" w:sz="0" w:space="0" w:color="auto"/>
        <w:left w:val="none" w:sz="0" w:space="0" w:color="auto"/>
        <w:bottom w:val="none" w:sz="0" w:space="0" w:color="auto"/>
        <w:right w:val="none" w:sz="0" w:space="0" w:color="auto"/>
      </w:divBdr>
    </w:div>
    <w:div w:id="911506722">
      <w:bodyDiv w:val="1"/>
      <w:marLeft w:val="0"/>
      <w:marRight w:val="0"/>
      <w:marTop w:val="0"/>
      <w:marBottom w:val="0"/>
      <w:divBdr>
        <w:top w:val="none" w:sz="0" w:space="0" w:color="auto"/>
        <w:left w:val="none" w:sz="0" w:space="0" w:color="auto"/>
        <w:bottom w:val="none" w:sz="0" w:space="0" w:color="auto"/>
        <w:right w:val="none" w:sz="0" w:space="0" w:color="auto"/>
      </w:divBdr>
    </w:div>
    <w:div w:id="912088911">
      <w:bodyDiv w:val="1"/>
      <w:marLeft w:val="0"/>
      <w:marRight w:val="0"/>
      <w:marTop w:val="0"/>
      <w:marBottom w:val="0"/>
      <w:divBdr>
        <w:top w:val="none" w:sz="0" w:space="0" w:color="auto"/>
        <w:left w:val="none" w:sz="0" w:space="0" w:color="auto"/>
        <w:bottom w:val="none" w:sz="0" w:space="0" w:color="auto"/>
        <w:right w:val="none" w:sz="0" w:space="0" w:color="auto"/>
      </w:divBdr>
    </w:div>
    <w:div w:id="921916378">
      <w:bodyDiv w:val="1"/>
      <w:marLeft w:val="0"/>
      <w:marRight w:val="0"/>
      <w:marTop w:val="0"/>
      <w:marBottom w:val="0"/>
      <w:divBdr>
        <w:top w:val="none" w:sz="0" w:space="0" w:color="auto"/>
        <w:left w:val="none" w:sz="0" w:space="0" w:color="auto"/>
        <w:bottom w:val="none" w:sz="0" w:space="0" w:color="auto"/>
        <w:right w:val="none" w:sz="0" w:space="0" w:color="auto"/>
      </w:divBdr>
    </w:div>
    <w:div w:id="998388065">
      <w:bodyDiv w:val="1"/>
      <w:marLeft w:val="0"/>
      <w:marRight w:val="0"/>
      <w:marTop w:val="0"/>
      <w:marBottom w:val="0"/>
      <w:divBdr>
        <w:top w:val="none" w:sz="0" w:space="0" w:color="auto"/>
        <w:left w:val="none" w:sz="0" w:space="0" w:color="auto"/>
        <w:bottom w:val="none" w:sz="0" w:space="0" w:color="auto"/>
        <w:right w:val="none" w:sz="0" w:space="0" w:color="auto"/>
      </w:divBdr>
    </w:div>
    <w:div w:id="1024475044">
      <w:bodyDiv w:val="1"/>
      <w:marLeft w:val="0"/>
      <w:marRight w:val="0"/>
      <w:marTop w:val="0"/>
      <w:marBottom w:val="0"/>
      <w:divBdr>
        <w:top w:val="none" w:sz="0" w:space="0" w:color="auto"/>
        <w:left w:val="none" w:sz="0" w:space="0" w:color="auto"/>
        <w:bottom w:val="none" w:sz="0" w:space="0" w:color="auto"/>
        <w:right w:val="none" w:sz="0" w:space="0" w:color="auto"/>
      </w:divBdr>
    </w:div>
    <w:div w:id="1035499490">
      <w:bodyDiv w:val="1"/>
      <w:marLeft w:val="0"/>
      <w:marRight w:val="0"/>
      <w:marTop w:val="0"/>
      <w:marBottom w:val="0"/>
      <w:divBdr>
        <w:top w:val="none" w:sz="0" w:space="0" w:color="auto"/>
        <w:left w:val="none" w:sz="0" w:space="0" w:color="auto"/>
        <w:bottom w:val="none" w:sz="0" w:space="0" w:color="auto"/>
        <w:right w:val="none" w:sz="0" w:space="0" w:color="auto"/>
      </w:divBdr>
    </w:div>
    <w:div w:id="1084374883">
      <w:bodyDiv w:val="1"/>
      <w:marLeft w:val="0"/>
      <w:marRight w:val="0"/>
      <w:marTop w:val="0"/>
      <w:marBottom w:val="0"/>
      <w:divBdr>
        <w:top w:val="none" w:sz="0" w:space="0" w:color="auto"/>
        <w:left w:val="none" w:sz="0" w:space="0" w:color="auto"/>
        <w:bottom w:val="none" w:sz="0" w:space="0" w:color="auto"/>
        <w:right w:val="none" w:sz="0" w:space="0" w:color="auto"/>
      </w:divBdr>
    </w:div>
    <w:div w:id="1090276711">
      <w:bodyDiv w:val="1"/>
      <w:marLeft w:val="0"/>
      <w:marRight w:val="0"/>
      <w:marTop w:val="0"/>
      <w:marBottom w:val="0"/>
      <w:divBdr>
        <w:top w:val="none" w:sz="0" w:space="0" w:color="auto"/>
        <w:left w:val="none" w:sz="0" w:space="0" w:color="auto"/>
        <w:bottom w:val="none" w:sz="0" w:space="0" w:color="auto"/>
        <w:right w:val="none" w:sz="0" w:space="0" w:color="auto"/>
      </w:divBdr>
    </w:div>
    <w:div w:id="1099762816">
      <w:bodyDiv w:val="1"/>
      <w:marLeft w:val="0"/>
      <w:marRight w:val="0"/>
      <w:marTop w:val="0"/>
      <w:marBottom w:val="0"/>
      <w:divBdr>
        <w:top w:val="none" w:sz="0" w:space="0" w:color="auto"/>
        <w:left w:val="none" w:sz="0" w:space="0" w:color="auto"/>
        <w:bottom w:val="none" w:sz="0" w:space="0" w:color="auto"/>
        <w:right w:val="none" w:sz="0" w:space="0" w:color="auto"/>
      </w:divBdr>
    </w:div>
    <w:div w:id="1109355470">
      <w:bodyDiv w:val="1"/>
      <w:marLeft w:val="0"/>
      <w:marRight w:val="0"/>
      <w:marTop w:val="0"/>
      <w:marBottom w:val="0"/>
      <w:divBdr>
        <w:top w:val="none" w:sz="0" w:space="0" w:color="auto"/>
        <w:left w:val="none" w:sz="0" w:space="0" w:color="auto"/>
        <w:bottom w:val="none" w:sz="0" w:space="0" w:color="auto"/>
        <w:right w:val="none" w:sz="0" w:space="0" w:color="auto"/>
      </w:divBdr>
    </w:div>
    <w:div w:id="1134565622">
      <w:bodyDiv w:val="1"/>
      <w:marLeft w:val="0"/>
      <w:marRight w:val="0"/>
      <w:marTop w:val="0"/>
      <w:marBottom w:val="0"/>
      <w:divBdr>
        <w:top w:val="none" w:sz="0" w:space="0" w:color="auto"/>
        <w:left w:val="none" w:sz="0" w:space="0" w:color="auto"/>
        <w:bottom w:val="none" w:sz="0" w:space="0" w:color="auto"/>
        <w:right w:val="none" w:sz="0" w:space="0" w:color="auto"/>
      </w:divBdr>
      <w:divsChild>
        <w:div w:id="133840386">
          <w:marLeft w:val="446"/>
          <w:marRight w:val="0"/>
          <w:marTop w:val="0"/>
          <w:marBottom w:val="0"/>
          <w:divBdr>
            <w:top w:val="none" w:sz="0" w:space="0" w:color="auto"/>
            <w:left w:val="none" w:sz="0" w:space="0" w:color="auto"/>
            <w:bottom w:val="none" w:sz="0" w:space="0" w:color="auto"/>
            <w:right w:val="none" w:sz="0" w:space="0" w:color="auto"/>
          </w:divBdr>
        </w:div>
        <w:div w:id="290792242">
          <w:marLeft w:val="1166"/>
          <w:marRight w:val="0"/>
          <w:marTop w:val="0"/>
          <w:marBottom w:val="0"/>
          <w:divBdr>
            <w:top w:val="none" w:sz="0" w:space="0" w:color="auto"/>
            <w:left w:val="none" w:sz="0" w:space="0" w:color="auto"/>
            <w:bottom w:val="none" w:sz="0" w:space="0" w:color="auto"/>
            <w:right w:val="none" w:sz="0" w:space="0" w:color="auto"/>
          </w:divBdr>
        </w:div>
      </w:divsChild>
    </w:div>
    <w:div w:id="1135484111">
      <w:bodyDiv w:val="1"/>
      <w:marLeft w:val="0"/>
      <w:marRight w:val="0"/>
      <w:marTop w:val="0"/>
      <w:marBottom w:val="0"/>
      <w:divBdr>
        <w:top w:val="none" w:sz="0" w:space="0" w:color="auto"/>
        <w:left w:val="none" w:sz="0" w:space="0" w:color="auto"/>
        <w:bottom w:val="none" w:sz="0" w:space="0" w:color="auto"/>
        <w:right w:val="none" w:sz="0" w:space="0" w:color="auto"/>
      </w:divBdr>
    </w:div>
    <w:div w:id="1149400771">
      <w:bodyDiv w:val="1"/>
      <w:marLeft w:val="0"/>
      <w:marRight w:val="0"/>
      <w:marTop w:val="0"/>
      <w:marBottom w:val="0"/>
      <w:divBdr>
        <w:top w:val="none" w:sz="0" w:space="0" w:color="auto"/>
        <w:left w:val="none" w:sz="0" w:space="0" w:color="auto"/>
        <w:bottom w:val="none" w:sz="0" w:space="0" w:color="auto"/>
        <w:right w:val="none" w:sz="0" w:space="0" w:color="auto"/>
      </w:divBdr>
    </w:div>
    <w:div w:id="1153134545">
      <w:bodyDiv w:val="1"/>
      <w:marLeft w:val="0"/>
      <w:marRight w:val="0"/>
      <w:marTop w:val="0"/>
      <w:marBottom w:val="0"/>
      <w:divBdr>
        <w:top w:val="none" w:sz="0" w:space="0" w:color="auto"/>
        <w:left w:val="none" w:sz="0" w:space="0" w:color="auto"/>
        <w:bottom w:val="none" w:sz="0" w:space="0" w:color="auto"/>
        <w:right w:val="none" w:sz="0" w:space="0" w:color="auto"/>
      </w:divBdr>
    </w:div>
    <w:div w:id="1188174368">
      <w:bodyDiv w:val="1"/>
      <w:marLeft w:val="0"/>
      <w:marRight w:val="0"/>
      <w:marTop w:val="0"/>
      <w:marBottom w:val="0"/>
      <w:divBdr>
        <w:top w:val="none" w:sz="0" w:space="0" w:color="auto"/>
        <w:left w:val="none" w:sz="0" w:space="0" w:color="auto"/>
        <w:bottom w:val="none" w:sz="0" w:space="0" w:color="auto"/>
        <w:right w:val="none" w:sz="0" w:space="0" w:color="auto"/>
      </w:divBdr>
    </w:div>
    <w:div w:id="1271158342">
      <w:bodyDiv w:val="1"/>
      <w:marLeft w:val="0"/>
      <w:marRight w:val="0"/>
      <w:marTop w:val="0"/>
      <w:marBottom w:val="0"/>
      <w:divBdr>
        <w:top w:val="none" w:sz="0" w:space="0" w:color="auto"/>
        <w:left w:val="none" w:sz="0" w:space="0" w:color="auto"/>
        <w:bottom w:val="none" w:sz="0" w:space="0" w:color="auto"/>
        <w:right w:val="none" w:sz="0" w:space="0" w:color="auto"/>
      </w:divBdr>
      <w:divsChild>
        <w:div w:id="45422816">
          <w:marLeft w:val="446"/>
          <w:marRight w:val="0"/>
          <w:marTop w:val="0"/>
          <w:marBottom w:val="0"/>
          <w:divBdr>
            <w:top w:val="none" w:sz="0" w:space="0" w:color="auto"/>
            <w:left w:val="none" w:sz="0" w:space="0" w:color="auto"/>
            <w:bottom w:val="none" w:sz="0" w:space="0" w:color="auto"/>
            <w:right w:val="none" w:sz="0" w:space="0" w:color="auto"/>
          </w:divBdr>
        </w:div>
      </w:divsChild>
    </w:div>
    <w:div w:id="1300647150">
      <w:bodyDiv w:val="1"/>
      <w:marLeft w:val="0"/>
      <w:marRight w:val="0"/>
      <w:marTop w:val="0"/>
      <w:marBottom w:val="0"/>
      <w:divBdr>
        <w:top w:val="none" w:sz="0" w:space="0" w:color="auto"/>
        <w:left w:val="none" w:sz="0" w:space="0" w:color="auto"/>
        <w:bottom w:val="none" w:sz="0" w:space="0" w:color="auto"/>
        <w:right w:val="none" w:sz="0" w:space="0" w:color="auto"/>
      </w:divBdr>
    </w:div>
    <w:div w:id="1327397323">
      <w:bodyDiv w:val="1"/>
      <w:marLeft w:val="0"/>
      <w:marRight w:val="0"/>
      <w:marTop w:val="0"/>
      <w:marBottom w:val="0"/>
      <w:divBdr>
        <w:top w:val="none" w:sz="0" w:space="0" w:color="auto"/>
        <w:left w:val="none" w:sz="0" w:space="0" w:color="auto"/>
        <w:bottom w:val="none" w:sz="0" w:space="0" w:color="auto"/>
        <w:right w:val="none" w:sz="0" w:space="0" w:color="auto"/>
      </w:divBdr>
    </w:div>
    <w:div w:id="1427455573">
      <w:bodyDiv w:val="1"/>
      <w:marLeft w:val="0"/>
      <w:marRight w:val="0"/>
      <w:marTop w:val="0"/>
      <w:marBottom w:val="0"/>
      <w:divBdr>
        <w:top w:val="none" w:sz="0" w:space="0" w:color="auto"/>
        <w:left w:val="none" w:sz="0" w:space="0" w:color="auto"/>
        <w:bottom w:val="none" w:sz="0" w:space="0" w:color="auto"/>
        <w:right w:val="none" w:sz="0" w:space="0" w:color="auto"/>
      </w:divBdr>
    </w:div>
    <w:div w:id="1477531534">
      <w:bodyDiv w:val="1"/>
      <w:marLeft w:val="0"/>
      <w:marRight w:val="0"/>
      <w:marTop w:val="0"/>
      <w:marBottom w:val="0"/>
      <w:divBdr>
        <w:top w:val="none" w:sz="0" w:space="0" w:color="auto"/>
        <w:left w:val="none" w:sz="0" w:space="0" w:color="auto"/>
        <w:bottom w:val="none" w:sz="0" w:space="0" w:color="auto"/>
        <w:right w:val="none" w:sz="0" w:space="0" w:color="auto"/>
      </w:divBdr>
    </w:div>
    <w:div w:id="1494174827">
      <w:bodyDiv w:val="1"/>
      <w:marLeft w:val="0"/>
      <w:marRight w:val="0"/>
      <w:marTop w:val="0"/>
      <w:marBottom w:val="0"/>
      <w:divBdr>
        <w:top w:val="none" w:sz="0" w:space="0" w:color="auto"/>
        <w:left w:val="none" w:sz="0" w:space="0" w:color="auto"/>
        <w:bottom w:val="none" w:sz="0" w:space="0" w:color="auto"/>
        <w:right w:val="none" w:sz="0" w:space="0" w:color="auto"/>
      </w:divBdr>
    </w:div>
    <w:div w:id="1501123117">
      <w:bodyDiv w:val="1"/>
      <w:marLeft w:val="0"/>
      <w:marRight w:val="0"/>
      <w:marTop w:val="0"/>
      <w:marBottom w:val="0"/>
      <w:divBdr>
        <w:top w:val="none" w:sz="0" w:space="0" w:color="auto"/>
        <w:left w:val="none" w:sz="0" w:space="0" w:color="auto"/>
        <w:bottom w:val="none" w:sz="0" w:space="0" w:color="auto"/>
        <w:right w:val="none" w:sz="0" w:space="0" w:color="auto"/>
      </w:divBdr>
    </w:div>
    <w:div w:id="1515612092">
      <w:bodyDiv w:val="1"/>
      <w:marLeft w:val="0"/>
      <w:marRight w:val="0"/>
      <w:marTop w:val="0"/>
      <w:marBottom w:val="0"/>
      <w:divBdr>
        <w:top w:val="none" w:sz="0" w:space="0" w:color="auto"/>
        <w:left w:val="none" w:sz="0" w:space="0" w:color="auto"/>
        <w:bottom w:val="none" w:sz="0" w:space="0" w:color="auto"/>
        <w:right w:val="none" w:sz="0" w:space="0" w:color="auto"/>
      </w:divBdr>
    </w:div>
    <w:div w:id="1531455189">
      <w:bodyDiv w:val="1"/>
      <w:marLeft w:val="0"/>
      <w:marRight w:val="0"/>
      <w:marTop w:val="0"/>
      <w:marBottom w:val="0"/>
      <w:divBdr>
        <w:top w:val="none" w:sz="0" w:space="0" w:color="auto"/>
        <w:left w:val="none" w:sz="0" w:space="0" w:color="auto"/>
        <w:bottom w:val="none" w:sz="0" w:space="0" w:color="auto"/>
        <w:right w:val="none" w:sz="0" w:space="0" w:color="auto"/>
      </w:divBdr>
      <w:divsChild>
        <w:div w:id="39286142">
          <w:marLeft w:val="274"/>
          <w:marRight w:val="0"/>
          <w:marTop w:val="0"/>
          <w:marBottom w:val="0"/>
          <w:divBdr>
            <w:top w:val="none" w:sz="0" w:space="0" w:color="auto"/>
            <w:left w:val="none" w:sz="0" w:space="0" w:color="auto"/>
            <w:bottom w:val="none" w:sz="0" w:space="0" w:color="auto"/>
            <w:right w:val="none" w:sz="0" w:space="0" w:color="auto"/>
          </w:divBdr>
        </w:div>
        <w:div w:id="44068773">
          <w:marLeft w:val="274"/>
          <w:marRight w:val="0"/>
          <w:marTop w:val="0"/>
          <w:marBottom w:val="0"/>
          <w:divBdr>
            <w:top w:val="none" w:sz="0" w:space="0" w:color="auto"/>
            <w:left w:val="none" w:sz="0" w:space="0" w:color="auto"/>
            <w:bottom w:val="none" w:sz="0" w:space="0" w:color="auto"/>
            <w:right w:val="none" w:sz="0" w:space="0" w:color="auto"/>
          </w:divBdr>
        </w:div>
        <w:div w:id="1406805944">
          <w:marLeft w:val="274"/>
          <w:marRight w:val="0"/>
          <w:marTop w:val="0"/>
          <w:marBottom w:val="0"/>
          <w:divBdr>
            <w:top w:val="none" w:sz="0" w:space="0" w:color="auto"/>
            <w:left w:val="none" w:sz="0" w:space="0" w:color="auto"/>
            <w:bottom w:val="none" w:sz="0" w:space="0" w:color="auto"/>
            <w:right w:val="none" w:sz="0" w:space="0" w:color="auto"/>
          </w:divBdr>
        </w:div>
        <w:div w:id="1593658671">
          <w:marLeft w:val="274"/>
          <w:marRight w:val="0"/>
          <w:marTop w:val="0"/>
          <w:marBottom w:val="0"/>
          <w:divBdr>
            <w:top w:val="none" w:sz="0" w:space="0" w:color="auto"/>
            <w:left w:val="none" w:sz="0" w:space="0" w:color="auto"/>
            <w:bottom w:val="none" w:sz="0" w:space="0" w:color="auto"/>
            <w:right w:val="none" w:sz="0" w:space="0" w:color="auto"/>
          </w:divBdr>
        </w:div>
        <w:div w:id="1662854789">
          <w:marLeft w:val="274"/>
          <w:marRight w:val="0"/>
          <w:marTop w:val="0"/>
          <w:marBottom w:val="0"/>
          <w:divBdr>
            <w:top w:val="none" w:sz="0" w:space="0" w:color="auto"/>
            <w:left w:val="none" w:sz="0" w:space="0" w:color="auto"/>
            <w:bottom w:val="none" w:sz="0" w:space="0" w:color="auto"/>
            <w:right w:val="none" w:sz="0" w:space="0" w:color="auto"/>
          </w:divBdr>
        </w:div>
        <w:div w:id="1891651056">
          <w:marLeft w:val="274"/>
          <w:marRight w:val="0"/>
          <w:marTop w:val="0"/>
          <w:marBottom w:val="0"/>
          <w:divBdr>
            <w:top w:val="none" w:sz="0" w:space="0" w:color="auto"/>
            <w:left w:val="none" w:sz="0" w:space="0" w:color="auto"/>
            <w:bottom w:val="none" w:sz="0" w:space="0" w:color="auto"/>
            <w:right w:val="none" w:sz="0" w:space="0" w:color="auto"/>
          </w:divBdr>
        </w:div>
      </w:divsChild>
    </w:div>
    <w:div w:id="1557888034">
      <w:bodyDiv w:val="1"/>
      <w:marLeft w:val="0"/>
      <w:marRight w:val="0"/>
      <w:marTop w:val="0"/>
      <w:marBottom w:val="0"/>
      <w:divBdr>
        <w:top w:val="none" w:sz="0" w:space="0" w:color="auto"/>
        <w:left w:val="none" w:sz="0" w:space="0" w:color="auto"/>
        <w:bottom w:val="none" w:sz="0" w:space="0" w:color="auto"/>
        <w:right w:val="none" w:sz="0" w:space="0" w:color="auto"/>
      </w:divBdr>
    </w:div>
    <w:div w:id="1598561723">
      <w:bodyDiv w:val="1"/>
      <w:marLeft w:val="0"/>
      <w:marRight w:val="0"/>
      <w:marTop w:val="0"/>
      <w:marBottom w:val="0"/>
      <w:divBdr>
        <w:top w:val="none" w:sz="0" w:space="0" w:color="auto"/>
        <w:left w:val="none" w:sz="0" w:space="0" w:color="auto"/>
        <w:bottom w:val="none" w:sz="0" w:space="0" w:color="auto"/>
        <w:right w:val="none" w:sz="0" w:space="0" w:color="auto"/>
      </w:divBdr>
    </w:div>
    <w:div w:id="1620146414">
      <w:bodyDiv w:val="1"/>
      <w:marLeft w:val="0"/>
      <w:marRight w:val="0"/>
      <w:marTop w:val="0"/>
      <w:marBottom w:val="0"/>
      <w:divBdr>
        <w:top w:val="none" w:sz="0" w:space="0" w:color="auto"/>
        <w:left w:val="none" w:sz="0" w:space="0" w:color="auto"/>
        <w:bottom w:val="none" w:sz="0" w:space="0" w:color="auto"/>
        <w:right w:val="none" w:sz="0" w:space="0" w:color="auto"/>
      </w:divBdr>
      <w:divsChild>
        <w:div w:id="268438830">
          <w:marLeft w:val="274"/>
          <w:marRight w:val="0"/>
          <w:marTop w:val="0"/>
          <w:marBottom w:val="0"/>
          <w:divBdr>
            <w:top w:val="none" w:sz="0" w:space="0" w:color="auto"/>
            <w:left w:val="none" w:sz="0" w:space="0" w:color="auto"/>
            <w:bottom w:val="none" w:sz="0" w:space="0" w:color="auto"/>
            <w:right w:val="none" w:sz="0" w:space="0" w:color="auto"/>
          </w:divBdr>
        </w:div>
        <w:div w:id="1152209256">
          <w:marLeft w:val="274"/>
          <w:marRight w:val="0"/>
          <w:marTop w:val="0"/>
          <w:marBottom w:val="0"/>
          <w:divBdr>
            <w:top w:val="none" w:sz="0" w:space="0" w:color="auto"/>
            <w:left w:val="none" w:sz="0" w:space="0" w:color="auto"/>
            <w:bottom w:val="none" w:sz="0" w:space="0" w:color="auto"/>
            <w:right w:val="none" w:sz="0" w:space="0" w:color="auto"/>
          </w:divBdr>
        </w:div>
        <w:div w:id="1349023822">
          <w:marLeft w:val="274"/>
          <w:marRight w:val="0"/>
          <w:marTop w:val="0"/>
          <w:marBottom w:val="0"/>
          <w:divBdr>
            <w:top w:val="none" w:sz="0" w:space="0" w:color="auto"/>
            <w:left w:val="none" w:sz="0" w:space="0" w:color="auto"/>
            <w:bottom w:val="none" w:sz="0" w:space="0" w:color="auto"/>
            <w:right w:val="none" w:sz="0" w:space="0" w:color="auto"/>
          </w:divBdr>
        </w:div>
        <w:div w:id="1411537431">
          <w:marLeft w:val="274"/>
          <w:marRight w:val="0"/>
          <w:marTop w:val="0"/>
          <w:marBottom w:val="0"/>
          <w:divBdr>
            <w:top w:val="none" w:sz="0" w:space="0" w:color="auto"/>
            <w:left w:val="none" w:sz="0" w:space="0" w:color="auto"/>
            <w:bottom w:val="none" w:sz="0" w:space="0" w:color="auto"/>
            <w:right w:val="none" w:sz="0" w:space="0" w:color="auto"/>
          </w:divBdr>
        </w:div>
        <w:div w:id="1869952320">
          <w:marLeft w:val="274"/>
          <w:marRight w:val="0"/>
          <w:marTop w:val="0"/>
          <w:marBottom w:val="0"/>
          <w:divBdr>
            <w:top w:val="none" w:sz="0" w:space="0" w:color="auto"/>
            <w:left w:val="none" w:sz="0" w:space="0" w:color="auto"/>
            <w:bottom w:val="none" w:sz="0" w:space="0" w:color="auto"/>
            <w:right w:val="none" w:sz="0" w:space="0" w:color="auto"/>
          </w:divBdr>
        </w:div>
        <w:div w:id="1897857386">
          <w:marLeft w:val="274"/>
          <w:marRight w:val="0"/>
          <w:marTop w:val="0"/>
          <w:marBottom w:val="0"/>
          <w:divBdr>
            <w:top w:val="none" w:sz="0" w:space="0" w:color="auto"/>
            <w:left w:val="none" w:sz="0" w:space="0" w:color="auto"/>
            <w:bottom w:val="none" w:sz="0" w:space="0" w:color="auto"/>
            <w:right w:val="none" w:sz="0" w:space="0" w:color="auto"/>
          </w:divBdr>
        </w:div>
      </w:divsChild>
    </w:div>
    <w:div w:id="1642999434">
      <w:bodyDiv w:val="1"/>
      <w:marLeft w:val="0"/>
      <w:marRight w:val="0"/>
      <w:marTop w:val="0"/>
      <w:marBottom w:val="0"/>
      <w:divBdr>
        <w:top w:val="none" w:sz="0" w:space="0" w:color="auto"/>
        <w:left w:val="none" w:sz="0" w:space="0" w:color="auto"/>
        <w:bottom w:val="none" w:sz="0" w:space="0" w:color="auto"/>
        <w:right w:val="none" w:sz="0" w:space="0" w:color="auto"/>
      </w:divBdr>
    </w:div>
    <w:div w:id="1692217438">
      <w:bodyDiv w:val="1"/>
      <w:marLeft w:val="0"/>
      <w:marRight w:val="0"/>
      <w:marTop w:val="0"/>
      <w:marBottom w:val="0"/>
      <w:divBdr>
        <w:top w:val="none" w:sz="0" w:space="0" w:color="auto"/>
        <w:left w:val="none" w:sz="0" w:space="0" w:color="auto"/>
        <w:bottom w:val="none" w:sz="0" w:space="0" w:color="auto"/>
        <w:right w:val="none" w:sz="0" w:space="0" w:color="auto"/>
      </w:divBdr>
    </w:div>
    <w:div w:id="1737506747">
      <w:bodyDiv w:val="1"/>
      <w:marLeft w:val="0"/>
      <w:marRight w:val="0"/>
      <w:marTop w:val="0"/>
      <w:marBottom w:val="0"/>
      <w:divBdr>
        <w:top w:val="none" w:sz="0" w:space="0" w:color="auto"/>
        <w:left w:val="none" w:sz="0" w:space="0" w:color="auto"/>
        <w:bottom w:val="none" w:sz="0" w:space="0" w:color="auto"/>
        <w:right w:val="none" w:sz="0" w:space="0" w:color="auto"/>
      </w:divBdr>
    </w:div>
    <w:div w:id="1740401132">
      <w:bodyDiv w:val="1"/>
      <w:marLeft w:val="0"/>
      <w:marRight w:val="0"/>
      <w:marTop w:val="0"/>
      <w:marBottom w:val="0"/>
      <w:divBdr>
        <w:top w:val="none" w:sz="0" w:space="0" w:color="auto"/>
        <w:left w:val="none" w:sz="0" w:space="0" w:color="auto"/>
        <w:bottom w:val="none" w:sz="0" w:space="0" w:color="auto"/>
        <w:right w:val="none" w:sz="0" w:space="0" w:color="auto"/>
      </w:divBdr>
    </w:div>
    <w:div w:id="1814178125">
      <w:bodyDiv w:val="1"/>
      <w:marLeft w:val="0"/>
      <w:marRight w:val="0"/>
      <w:marTop w:val="0"/>
      <w:marBottom w:val="0"/>
      <w:divBdr>
        <w:top w:val="none" w:sz="0" w:space="0" w:color="auto"/>
        <w:left w:val="none" w:sz="0" w:space="0" w:color="auto"/>
        <w:bottom w:val="none" w:sz="0" w:space="0" w:color="auto"/>
        <w:right w:val="none" w:sz="0" w:space="0" w:color="auto"/>
      </w:divBdr>
    </w:div>
    <w:div w:id="1872569243">
      <w:bodyDiv w:val="1"/>
      <w:marLeft w:val="0"/>
      <w:marRight w:val="0"/>
      <w:marTop w:val="0"/>
      <w:marBottom w:val="0"/>
      <w:divBdr>
        <w:top w:val="none" w:sz="0" w:space="0" w:color="auto"/>
        <w:left w:val="none" w:sz="0" w:space="0" w:color="auto"/>
        <w:bottom w:val="none" w:sz="0" w:space="0" w:color="auto"/>
        <w:right w:val="none" w:sz="0" w:space="0" w:color="auto"/>
      </w:divBdr>
    </w:div>
    <w:div w:id="1874532302">
      <w:bodyDiv w:val="1"/>
      <w:marLeft w:val="0"/>
      <w:marRight w:val="0"/>
      <w:marTop w:val="0"/>
      <w:marBottom w:val="0"/>
      <w:divBdr>
        <w:top w:val="none" w:sz="0" w:space="0" w:color="auto"/>
        <w:left w:val="none" w:sz="0" w:space="0" w:color="auto"/>
        <w:bottom w:val="none" w:sz="0" w:space="0" w:color="auto"/>
        <w:right w:val="none" w:sz="0" w:space="0" w:color="auto"/>
      </w:divBdr>
      <w:divsChild>
        <w:div w:id="1190876256">
          <w:marLeft w:val="274"/>
          <w:marRight w:val="0"/>
          <w:marTop w:val="0"/>
          <w:marBottom w:val="0"/>
          <w:divBdr>
            <w:top w:val="none" w:sz="0" w:space="0" w:color="auto"/>
            <w:left w:val="none" w:sz="0" w:space="0" w:color="auto"/>
            <w:bottom w:val="none" w:sz="0" w:space="0" w:color="auto"/>
            <w:right w:val="none" w:sz="0" w:space="0" w:color="auto"/>
          </w:divBdr>
        </w:div>
        <w:div w:id="1435785857">
          <w:marLeft w:val="274"/>
          <w:marRight w:val="0"/>
          <w:marTop w:val="0"/>
          <w:marBottom w:val="0"/>
          <w:divBdr>
            <w:top w:val="none" w:sz="0" w:space="0" w:color="auto"/>
            <w:left w:val="none" w:sz="0" w:space="0" w:color="auto"/>
            <w:bottom w:val="none" w:sz="0" w:space="0" w:color="auto"/>
            <w:right w:val="none" w:sz="0" w:space="0" w:color="auto"/>
          </w:divBdr>
        </w:div>
        <w:div w:id="1763792732">
          <w:marLeft w:val="274"/>
          <w:marRight w:val="0"/>
          <w:marTop w:val="0"/>
          <w:marBottom w:val="0"/>
          <w:divBdr>
            <w:top w:val="none" w:sz="0" w:space="0" w:color="auto"/>
            <w:left w:val="none" w:sz="0" w:space="0" w:color="auto"/>
            <w:bottom w:val="none" w:sz="0" w:space="0" w:color="auto"/>
            <w:right w:val="none" w:sz="0" w:space="0" w:color="auto"/>
          </w:divBdr>
        </w:div>
        <w:div w:id="1767454913">
          <w:marLeft w:val="274"/>
          <w:marRight w:val="0"/>
          <w:marTop w:val="0"/>
          <w:marBottom w:val="0"/>
          <w:divBdr>
            <w:top w:val="none" w:sz="0" w:space="0" w:color="auto"/>
            <w:left w:val="none" w:sz="0" w:space="0" w:color="auto"/>
            <w:bottom w:val="none" w:sz="0" w:space="0" w:color="auto"/>
            <w:right w:val="none" w:sz="0" w:space="0" w:color="auto"/>
          </w:divBdr>
        </w:div>
        <w:div w:id="1954243500">
          <w:marLeft w:val="274"/>
          <w:marRight w:val="0"/>
          <w:marTop w:val="0"/>
          <w:marBottom w:val="0"/>
          <w:divBdr>
            <w:top w:val="none" w:sz="0" w:space="0" w:color="auto"/>
            <w:left w:val="none" w:sz="0" w:space="0" w:color="auto"/>
            <w:bottom w:val="none" w:sz="0" w:space="0" w:color="auto"/>
            <w:right w:val="none" w:sz="0" w:space="0" w:color="auto"/>
          </w:divBdr>
        </w:div>
        <w:div w:id="2138788878">
          <w:marLeft w:val="274"/>
          <w:marRight w:val="0"/>
          <w:marTop w:val="0"/>
          <w:marBottom w:val="0"/>
          <w:divBdr>
            <w:top w:val="none" w:sz="0" w:space="0" w:color="auto"/>
            <w:left w:val="none" w:sz="0" w:space="0" w:color="auto"/>
            <w:bottom w:val="none" w:sz="0" w:space="0" w:color="auto"/>
            <w:right w:val="none" w:sz="0" w:space="0" w:color="auto"/>
          </w:divBdr>
        </w:div>
      </w:divsChild>
    </w:div>
    <w:div w:id="1876429125">
      <w:bodyDiv w:val="1"/>
      <w:marLeft w:val="0"/>
      <w:marRight w:val="0"/>
      <w:marTop w:val="0"/>
      <w:marBottom w:val="0"/>
      <w:divBdr>
        <w:top w:val="none" w:sz="0" w:space="0" w:color="auto"/>
        <w:left w:val="none" w:sz="0" w:space="0" w:color="auto"/>
        <w:bottom w:val="none" w:sz="0" w:space="0" w:color="auto"/>
        <w:right w:val="none" w:sz="0" w:space="0" w:color="auto"/>
      </w:divBdr>
      <w:divsChild>
        <w:div w:id="578246151">
          <w:marLeft w:val="1166"/>
          <w:marRight w:val="0"/>
          <w:marTop w:val="0"/>
          <w:marBottom w:val="0"/>
          <w:divBdr>
            <w:top w:val="none" w:sz="0" w:space="0" w:color="auto"/>
            <w:left w:val="none" w:sz="0" w:space="0" w:color="auto"/>
            <w:bottom w:val="none" w:sz="0" w:space="0" w:color="auto"/>
            <w:right w:val="none" w:sz="0" w:space="0" w:color="auto"/>
          </w:divBdr>
        </w:div>
        <w:div w:id="1199007534">
          <w:marLeft w:val="446"/>
          <w:marRight w:val="0"/>
          <w:marTop w:val="0"/>
          <w:marBottom w:val="0"/>
          <w:divBdr>
            <w:top w:val="none" w:sz="0" w:space="0" w:color="auto"/>
            <w:left w:val="none" w:sz="0" w:space="0" w:color="auto"/>
            <w:bottom w:val="none" w:sz="0" w:space="0" w:color="auto"/>
            <w:right w:val="none" w:sz="0" w:space="0" w:color="auto"/>
          </w:divBdr>
        </w:div>
      </w:divsChild>
    </w:div>
    <w:div w:id="1918708319">
      <w:bodyDiv w:val="1"/>
      <w:marLeft w:val="0"/>
      <w:marRight w:val="0"/>
      <w:marTop w:val="0"/>
      <w:marBottom w:val="0"/>
      <w:divBdr>
        <w:top w:val="none" w:sz="0" w:space="0" w:color="auto"/>
        <w:left w:val="none" w:sz="0" w:space="0" w:color="auto"/>
        <w:bottom w:val="none" w:sz="0" w:space="0" w:color="auto"/>
        <w:right w:val="none" w:sz="0" w:space="0" w:color="auto"/>
      </w:divBdr>
    </w:div>
    <w:div w:id="2013682293">
      <w:bodyDiv w:val="1"/>
      <w:marLeft w:val="0"/>
      <w:marRight w:val="0"/>
      <w:marTop w:val="0"/>
      <w:marBottom w:val="0"/>
      <w:divBdr>
        <w:top w:val="none" w:sz="0" w:space="0" w:color="auto"/>
        <w:left w:val="none" w:sz="0" w:space="0" w:color="auto"/>
        <w:bottom w:val="none" w:sz="0" w:space="0" w:color="auto"/>
        <w:right w:val="none" w:sz="0" w:space="0" w:color="auto"/>
      </w:divBdr>
    </w:div>
    <w:div w:id="2014258975">
      <w:bodyDiv w:val="1"/>
      <w:marLeft w:val="0"/>
      <w:marRight w:val="0"/>
      <w:marTop w:val="0"/>
      <w:marBottom w:val="0"/>
      <w:divBdr>
        <w:top w:val="none" w:sz="0" w:space="0" w:color="auto"/>
        <w:left w:val="none" w:sz="0" w:space="0" w:color="auto"/>
        <w:bottom w:val="none" w:sz="0" w:space="0" w:color="auto"/>
        <w:right w:val="none" w:sz="0" w:space="0" w:color="auto"/>
      </w:divBdr>
    </w:div>
    <w:div w:id="2043741831">
      <w:bodyDiv w:val="1"/>
      <w:marLeft w:val="0"/>
      <w:marRight w:val="0"/>
      <w:marTop w:val="0"/>
      <w:marBottom w:val="0"/>
      <w:divBdr>
        <w:top w:val="none" w:sz="0" w:space="0" w:color="auto"/>
        <w:left w:val="none" w:sz="0" w:space="0" w:color="auto"/>
        <w:bottom w:val="none" w:sz="0" w:space="0" w:color="auto"/>
        <w:right w:val="none" w:sz="0" w:space="0" w:color="auto"/>
      </w:divBdr>
    </w:div>
    <w:div w:id="2072918721">
      <w:bodyDiv w:val="1"/>
      <w:marLeft w:val="0"/>
      <w:marRight w:val="0"/>
      <w:marTop w:val="0"/>
      <w:marBottom w:val="0"/>
      <w:divBdr>
        <w:top w:val="none" w:sz="0" w:space="0" w:color="auto"/>
        <w:left w:val="none" w:sz="0" w:space="0" w:color="auto"/>
        <w:bottom w:val="none" w:sz="0" w:space="0" w:color="auto"/>
        <w:right w:val="none" w:sz="0" w:space="0" w:color="auto"/>
      </w:divBdr>
    </w:div>
    <w:div w:id="2093042528">
      <w:bodyDiv w:val="1"/>
      <w:marLeft w:val="0"/>
      <w:marRight w:val="0"/>
      <w:marTop w:val="0"/>
      <w:marBottom w:val="0"/>
      <w:divBdr>
        <w:top w:val="none" w:sz="0" w:space="0" w:color="auto"/>
        <w:left w:val="none" w:sz="0" w:space="0" w:color="auto"/>
        <w:bottom w:val="none" w:sz="0" w:space="0" w:color="auto"/>
        <w:right w:val="none" w:sz="0" w:space="0" w:color="auto"/>
      </w:divBdr>
    </w:div>
  </w:divs>
  <w:encoding w:val="x-mac-chinesesimp"/>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chart" Target="charts/chart2.xml"/><Relationship Id="rId18" Type="http://schemas.openxmlformats.org/officeDocument/2006/relationships/oleObject" Target="embeddings/oleObject2.bin"/><Relationship Id="rId3" Type="http://schemas.openxmlformats.org/officeDocument/2006/relationships/customXml" Target="../customXml/item3.xml"/><Relationship Id="rId21" Type="http://schemas.openxmlformats.org/officeDocument/2006/relationships/fontTable" Target="fontTable.xml"/><Relationship Id="rId7" Type="http://schemas.microsoft.com/office/2007/relationships/stylesWithEffects" Target="stylesWithEffects.xml"/><Relationship Id="rId12" Type="http://schemas.openxmlformats.org/officeDocument/2006/relationships/chart" Target="charts/chart1.xm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footnotes" Target="footnotes.xml"/><Relationship Id="rId19" Type="http://schemas.openxmlformats.org/officeDocument/2006/relationships/image" Target="media/image3.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chart" Target="charts/chart3.xml"/><Relationship Id="rId22" Type="http://schemas.openxmlformats.org/officeDocument/2006/relationships/theme" Target="theme/theme1.xml"/></Relationships>
</file>

<file path=word/charts/_rels/chart1.xml.rels><?xml version="1.0" encoding="UTF-8" standalone="yes"?>
<Relationships xmlns="http://schemas.openxmlformats.org/package/2006/relationships"><Relationship Id="rId2" Type="http://schemas.openxmlformats.org/officeDocument/2006/relationships/package" Target="../embeddings/Microsoft_Excel_Worksheet1.xlsx"/><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2" Type="http://schemas.openxmlformats.org/officeDocument/2006/relationships/package" Target="../embeddings/Microsoft_Excel_Worksheet2.xlsx"/><Relationship Id="rId1" Type="http://schemas.openxmlformats.org/officeDocument/2006/relationships/themeOverride" Target="../theme/themeOverride2.xml"/></Relationships>
</file>

<file path=word/charts/_rels/chart3.xml.rels><?xml version="1.0" encoding="UTF-8" standalone="yes"?>
<Relationships xmlns="http://schemas.openxmlformats.org/package/2006/relationships"><Relationship Id="rId2" Type="http://schemas.openxmlformats.org/officeDocument/2006/relationships/package" Target="../embeddings/Microsoft_Excel_Worksheet3.xlsx"/><Relationship Id="rId1" Type="http://schemas.openxmlformats.org/officeDocument/2006/relationships/themeOverride" Target="../theme/themeOverride3.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000" b="0" i="0" u="none" strike="noStrike" kern="1200" spc="0" baseline="0">
                <a:solidFill>
                  <a:schemeClr val="tx1">
                    <a:lumMod val="65000"/>
                    <a:lumOff val="35000"/>
                  </a:schemeClr>
                </a:solidFill>
                <a:latin typeface="+mn-lt"/>
                <a:ea typeface="+mn-ea"/>
                <a:cs typeface="+mn-cs"/>
              </a:defRPr>
            </a:pPr>
            <a:r>
              <a:rPr lang="en-US" altLang="zh-CN" sz="1000"/>
              <a:t>performance gain(config.</a:t>
            </a:r>
            <a:r>
              <a:rPr lang="en-US" altLang="zh-CN" sz="1000" baseline="0"/>
              <a:t> 2</a:t>
            </a:r>
            <a:r>
              <a:rPr lang="en-US" altLang="zh-CN" sz="1000"/>
              <a:t>)</a:t>
            </a:r>
          </a:p>
        </c:rich>
      </c:tx>
      <c:overlay val="0"/>
      <c:spPr>
        <a:noFill/>
        <a:ln>
          <a:noFill/>
        </a:ln>
        <a:effectLst/>
      </c:spPr>
    </c:title>
    <c:autoTitleDeleted val="0"/>
    <c:plotArea>
      <c:layout/>
      <c:barChart>
        <c:barDir val="col"/>
        <c:grouping val="clustered"/>
        <c:varyColors val="0"/>
        <c:ser>
          <c:idx val="0"/>
          <c:order val="0"/>
          <c:tx>
            <c:strRef>
              <c:f>Sheet2!$G$41</c:f>
              <c:strCache>
                <c:ptCount val="1"/>
                <c:pt idx="0">
                  <c:v>Rel.13</c:v>
                </c:pt>
              </c:strCache>
            </c:strRef>
          </c:tx>
          <c:spPr>
            <a:solidFill>
              <a:schemeClr val="accent1"/>
            </a:solidFill>
            <a:ln>
              <a:noFill/>
            </a:ln>
            <a:effectLst/>
          </c:spPr>
          <c:invertIfNegative val="0"/>
          <c:cat>
            <c:strRef>
              <c:f>Sheet2!$Q$42:$Q$44</c:f>
              <c:strCache>
                <c:ptCount val="3"/>
                <c:pt idx="0">
                  <c:v>𝜆= 1.6</c:v>
                </c:pt>
                <c:pt idx="1">
                  <c:v>𝜆= 2.8</c:v>
                </c:pt>
                <c:pt idx="2">
                  <c:v>𝜆= 3.4</c:v>
                </c:pt>
              </c:strCache>
            </c:strRef>
          </c:cat>
          <c:val>
            <c:numRef>
              <c:f>Sheet2!$L$42:$L$44</c:f>
              <c:numCache>
                <c:formatCode>0%</c:formatCode>
                <c:ptCount val="3"/>
                <c:pt idx="0">
                  <c:v>1</c:v>
                </c:pt>
                <c:pt idx="1">
                  <c:v>1</c:v>
                </c:pt>
                <c:pt idx="2">
                  <c:v>1</c:v>
                </c:pt>
              </c:numCache>
            </c:numRef>
          </c:val>
          <c:extLst xmlns:c16r2="http://schemas.microsoft.com/office/drawing/2015/06/chart">
            <c:ext xmlns:c16="http://schemas.microsoft.com/office/drawing/2014/chart" uri="{C3380CC4-5D6E-409C-BE32-E72D297353CC}">
              <c16:uniqueId val="{00000000-B1CB-435F-9EE0-178FE72354CA}"/>
            </c:ext>
          </c:extLst>
        </c:ser>
        <c:ser>
          <c:idx val="1"/>
          <c:order val="1"/>
          <c:tx>
            <c:strRef>
              <c:f>Sheet2!$M$41</c:f>
              <c:strCache>
                <c:ptCount val="1"/>
                <c:pt idx="0">
                  <c:v>Mean</c:v>
                </c:pt>
              </c:strCache>
            </c:strRef>
          </c:tx>
          <c:spPr>
            <a:solidFill>
              <a:schemeClr val="accent2"/>
            </a:solidFill>
            <a:ln>
              <a:noFill/>
            </a:ln>
            <a:effectLst/>
          </c:spPr>
          <c:invertIfNegative val="0"/>
          <c:cat>
            <c:strRef>
              <c:f>Sheet2!$Q$42:$Q$44</c:f>
              <c:strCache>
                <c:ptCount val="3"/>
                <c:pt idx="0">
                  <c:v>𝜆= 1.6</c:v>
                </c:pt>
                <c:pt idx="1">
                  <c:v>𝜆= 2.8</c:v>
                </c:pt>
                <c:pt idx="2">
                  <c:v>𝜆= 3.4</c:v>
                </c:pt>
              </c:strCache>
            </c:strRef>
          </c:cat>
          <c:val>
            <c:numRef>
              <c:f>Sheet2!$M$42:$M$44</c:f>
              <c:numCache>
                <c:formatCode>0.00%</c:formatCode>
                <c:ptCount val="3"/>
                <c:pt idx="0">
                  <c:v>1.0154370489174016</c:v>
                </c:pt>
                <c:pt idx="1">
                  <c:v>1.0196546905287833</c:v>
                </c:pt>
                <c:pt idx="2">
                  <c:v>1.0360333824251349</c:v>
                </c:pt>
              </c:numCache>
            </c:numRef>
          </c:val>
          <c:extLst xmlns:c16r2="http://schemas.microsoft.com/office/drawing/2015/06/chart">
            <c:ext xmlns:c16="http://schemas.microsoft.com/office/drawing/2014/chart" uri="{C3380CC4-5D6E-409C-BE32-E72D297353CC}">
              <c16:uniqueId val="{00000001-B1CB-435F-9EE0-178FE72354CA}"/>
            </c:ext>
          </c:extLst>
        </c:ser>
        <c:ser>
          <c:idx val="2"/>
          <c:order val="2"/>
          <c:tx>
            <c:strRef>
              <c:f>Sheet2!$N$41</c:f>
              <c:strCache>
                <c:ptCount val="1"/>
                <c:pt idx="0">
                  <c:v>5%</c:v>
                </c:pt>
              </c:strCache>
            </c:strRef>
          </c:tx>
          <c:spPr>
            <a:solidFill>
              <a:schemeClr val="accent3"/>
            </a:solidFill>
            <a:ln>
              <a:noFill/>
            </a:ln>
            <a:effectLst/>
          </c:spPr>
          <c:invertIfNegative val="0"/>
          <c:cat>
            <c:strRef>
              <c:f>Sheet2!$Q$42:$Q$44</c:f>
              <c:strCache>
                <c:ptCount val="3"/>
                <c:pt idx="0">
                  <c:v>𝜆= 1.6</c:v>
                </c:pt>
                <c:pt idx="1">
                  <c:v>𝜆= 2.8</c:v>
                </c:pt>
                <c:pt idx="2">
                  <c:v>𝜆= 3.4</c:v>
                </c:pt>
              </c:strCache>
            </c:strRef>
          </c:cat>
          <c:val>
            <c:numRef>
              <c:f>Sheet2!$N$42:$N$44</c:f>
              <c:numCache>
                <c:formatCode>0.00%</c:formatCode>
                <c:ptCount val="3"/>
                <c:pt idx="0">
                  <c:v>1.1084424557478449</c:v>
                </c:pt>
                <c:pt idx="1">
                  <c:v>1.1250616918369361</c:v>
                </c:pt>
                <c:pt idx="2">
                  <c:v>1.0864899377478727</c:v>
                </c:pt>
              </c:numCache>
            </c:numRef>
          </c:val>
          <c:extLst xmlns:c16r2="http://schemas.microsoft.com/office/drawing/2015/06/chart">
            <c:ext xmlns:c16="http://schemas.microsoft.com/office/drawing/2014/chart" uri="{C3380CC4-5D6E-409C-BE32-E72D297353CC}">
              <c16:uniqueId val="{00000002-B1CB-435F-9EE0-178FE72354CA}"/>
            </c:ext>
          </c:extLst>
        </c:ser>
        <c:ser>
          <c:idx val="3"/>
          <c:order val="3"/>
          <c:tx>
            <c:strRef>
              <c:f>Sheet2!$O$41</c:f>
              <c:strCache>
                <c:ptCount val="1"/>
                <c:pt idx="0">
                  <c:v>50%</c:v>
                </c:pt>
              </c:strCache>
            </c:strRef>
          </c:tx>
          <c:spPr>
            <a:solidFill>
              <a:schemeClr val="accent4"/>
            </a:solidFill>
            <a:ln>
              <a:noFill/>
            </a:ln>
            <a:effectLst/>
          </c:spPr>
          <c:invertIfNegative val="0"/>
          <c:cat>
            <c:strRef>
              <c:f>Sheet2!$Q$42:$Q$44</c:f>
              <c:strCache>
                <c:ptCount val="3"/>
                <c:pt idx="0">
                  <c:v>𝜆= 1.6</c:v>
                </c:pt>
                <c:pt idx="1">
                  <c:v>𝜆= 2.8</c:v>
                </c:pt>
                <c:pt idx="2">
                  <c:v>𝜆= 3.4</c:v>
                </c:pt>
              </c:strCache>
            </c:strRef>
          </c:cat>
          <c:val>
            <c:numRef>
              <c:f>Sheet2!$O$42:$O$44</c:f>
              <c:numCache>
                <c:formatCode>0.00%</c:formatCode>
                <c:ptCount val="3"/>
                <c:pt idx="0">
                  <c:v>1.0195021523488677</c:v>
                </c:pt>
                <c:pt idx="1">
                  <c:v>1.0177568177158089</c:v>
                </c:pt>
                <c:pt idx="2">
                  <c:v>1.0382785956964893</c:v>
                </c:pt>
              </c:numCache>
            </c:numRef>
          </c:val>
          <c:extLst xmlns:c16r2="http://schemas.microsoft.com/office/drawing/2015/06/chart">
            <c:ext xmlns:c16="http://schemas.microsoft.com/office/drawing/2014/chart" uri="{C3380CC4-5D6E-409C-BE32-E72D297353CC}">
              <c16:uniqueId val="{00000003-B1CB-435F-9EE0-178FE72354CA}"/>
            </c:ext>
          </c:extLst>
        </c:ser>
        <c:dLbls>
          <c:showLegendKey val="0"/>
          <c:showVal val="0"/>
          <c:showCatName val="0"/>
          <c:showSerName val="0"/>
          <c:showPercent val="0"/>
          <c:showBubbleSize val="0"/>
        </c:dLbls>
        <c:gapWidth val="219"/>
        <c:overlap val="-27"/>
        <c:axId val="44905984"/>
        <c:axId val="44907520"/>
      </c:barChart>
      <c:catAx>
        <c:axId val="4490598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4907520"/>
        <c:crosses val="autoZero"/>
        <c:auto val="1"/>
        <c:lblAlgn val="ctr"/>
        <c:lblOffset val="100"/>
        <c:noMultiLvlLbl val="0"/>
      </c:catAx>
      <c:valAx>
        <c:axId val="44907520"/>
        <c:scaling>
          <c:orientation val="minMax"/>
          <c:max val="1.1500000000000001"/>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4905984"/>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000" b="0" i="0" u="none" strike="noStrike" kern="1200" spc="0" baseline="0">
                <a:solidFill>
                  <a:schemeClr val="tx1">
                    <a:lumMod val="65000"/>
                    <a:lumOff val="35000"/>
                  </a:schemeClr>
                </a:solidFill>
                <a:latin typeface="+mn-lt"/>
                <a:ea typeface="+mn-ea"/>
                <a:cs typeface="+mn-cs"/>
              </a:defRPr>
            </a:pPr>
            <a:r>
              <a:rPr lang="en-US" altLang="zh-CN" sz="1000"/>
              <a:t>performance</a:t>
            </a:r>
            <a:r>
              <a:rPr lang="en-US" altLang="zh-CN" sz="1000" baseline="0"/>
              <a:t> gain(config.3)</a:t>
            </a:r>
            <a:endParaRPr lang="zh-CN" altLang="en-US" sz="1000"/>
          </a:p>
        </c:rich>
      </c:tx>
      <c:overlay val="0"/>
      <c:spPr>
        <a:noFill/>
        <a:ln>
          <a:noFill/>
        </a:ln>
        <a:effectLst/>
      </c:spPr>
    </c:title>
    <c:autoTitleDeleted val="0"/>
    <c:plotArea>
      <c:layout/>
      <c:barChart>
        <c:barDir val="col"/>
        <c:grouping val="clustered"/>
        <c:varyColors val="0"/>
        <c:ser>
          <c:idx val="0"/>
          <c:order val="0"/>
          <c:tx>
            <c:strRef>
              <c:f>Sheet2!$G$41</c:f>
              <c:strCache>
                <c:ptCount val="1"/>
                <c:pt idx="0">
                  <c:v>Rel.13</c:v>
                </c:pt>
              </c:strCache>
            </c:strRef>
          </c:tx>
          <c:spPr>
            <a:solidFill>
              <a:schemeClr val="accent1"/>
            </a:solidFill>
            <a:ln>
              <a:noFill/>
            </a:ln>
            <a:effectLst/>
          </c:spPr>
          <c:invertIfNegative val="0"/>
          <c:cat>
            <c:strRef>
              <c:f>Sheet2!$Q$42:$Q$44</c:f>
              <c:strCache>
                <c:ptCount val="3"/>
                <c:pt idx="0">
                  <c:v>𝜆= 1.6</c:v>
                </c:pt>
                <c:pt idx="1">
                  <c:v>𝜆= 2.8</c:v>
                </c:pt>
                <c:pt idx="2">
                  <c:v>𝜆= 3.4</c:v>
                </c:pt>
              </c:strCache>
            </c:strRef>
          </c:cat>
          <c:val>
            <c:numRef>
              <c:f>Sheet2!$L$46:$L$48</c:f>
              <c:numCache>
                <c:formatCode>0%</c:formatCode>
                <c:ptCount val="3"/>
                <c:pt idx="0">
                  <c:v>1</c:v>
                </c:pt>
                <c:pt idx="1">
                  <c:v>1</c:v>
                </c:pt>
                <c:pt idx="2">
                  <c:v>1</c:v>
                </c:pt>
              </c:numCache>
            </c:numRef>
          </c:val>
          <c:extLst xmlns:c16r2="http://schemas.microsoft.com/office/drawing/2015/06/chart">
            <c:ext xmlns:c16="http://schemas.microsoft.com/office/drawing/2014/chart" uri="{C3380CC4-5D6E-409C-BE32-E72D297353CC}">
              <c16:uniqueId val="{00000000-8A30-477A-8088-337F192D7F52}"/>
            </c:ext>
          </c:extLst>
        </c:ser>
        <c:ser>
          <c:idx val="1"/>
          <c:order val="1"/>
          <c:tx>
            <c:strRef>
              <c:f>Sheet2!$M$41</c:f>
              <c:strCache>
                <c:ptCount val="1"/>
                <c:pt idx="0">
                  <c:v>Mean</c:v>
                </c:pt>
              </c:strCache>
            </c:strRef>
          </c:tx>
          <c:spPr>
            <a:solidFill>
              <a:schemeClr val="accent2"/>
            </a:solidFill>
            <a:ln>
              <a:noFill/>
            </a:ln>
            <a:effectLst/>
          </c:spPr>
          <c:invertIfNegative val="0"/>
          <c:cat>
            <c:strRef>
              <c:f>Sheet2!$Q$42:$Q$44</c:f>
              <c:strCache>
                <c:ptCount val="3"/>
                <c:pt idx="0">
                  <c:v>𝜆= 1.6</c:v>
                </c:pt>
                <c:pt idx="1">
                  <c:v>𝜆= 2.8</c:v>
                </c:pt>
                <c:pt idx="2">
                  <c:v>𝜆= 3.4</c:v>
                </c:pt>
              </c:strCache>
            </c:strRef>
          </c:cat>
          <c:val>
            <c:numRef>
              <c:f>Sheet2!$M$46:$M$48</c:f>
              <c:numCache>
                <c:formatCode>0.00%</c:formatCode>
                <c:ptCount val="3"/>
                <c:pt idx="0">
                  <c:v>1.0160785886126704</c:v>
                </c:pt>
                <c:pt idx="1">
                  <c:v>1.0142451426768246</c:v>
                </c:pt>
                <c:pt idx="2">
                  <c:v>1.0330878743249876</c:v>
                </c:pt>
              </c:numCache>
            </c:numRef>
          </c:val>
          <c:extLst xmlns:c16r2="http://schemas.microsoft.com/office/drawing/2015/06/chart">
            <c:ext xmlns:c16="http://schemas.microsoft.com/office/drawing/2014/chart" uri="{C3380CC4-5D6E-409C-BE32-E72D297353CC}">
              <c16:uniqueId val="{00000001-8A30-477A-8088-337F192D7F52}"/>
            </c:ext>
          </c:extLst>
        </c:ser>
        <c:ser>
          <c:idx val="2"/>
          <c:order val="2"/>
          <c:tx>
            <c:strRef>
              <c:f>Sheet2!$N$41</c:f>
              <c:strCache>
                <c:ptCount val="1"/>
                <c:pt idx="0">
                  <c:v>5%</c:v>
                </c:pt>
              </c:strCache>
            </c:strRef>
          </c:tx>
          <c:spPr>
            <a:solidFill>
              <a:schemeClr val="accent3"/>
            </a:solidFill>
            <a:ln>
              <a:noFill/>
            </a:ln>
            <a:effectLst/>
          </c:spPr>
          <c:invertIfNegative val="0"/>
          <c:cat>
            <c:strRef>
              <c:f>Sheet2!$Q$42:$Q$44</c:f>
              <c:strCache>
                <c:ptCount val="3"/>
                <c:pt idx="0">
                  <c:v>𝜆= 1.6</c:v>
                </c:pt>
                <c:pt idx="1">
                  <c:v>𝜆= 2.8</c:v>
                </c:pt>
                <c:pt idx="2">
                  <c:v>𝜆= 3.4</c:v>
                </c:pt>
              </c:strCache>
            </c:strRef>
          </c:cat>
          <c:val>
            <c:numRef>
              <c:f>Sheet2!$N$46:$N$48</c:f>
              <c:numCache>
                <c:formatCode>0.00%</c:formatCode>
                <c:ptCount val="3"/>
                <c:pt idx="0">
                  <c:v>1.1173915904454828</c:v>
                </c:pt>
                <c:pt idx="1">
                  <c:v>1.0923896949955583</c:v>
                </c:pt>
                <c:pt idx="2">
                  <c:v>1.0980808663728006</c:v>
                </c:pt>
              </c:numCache>
            </c:numRef>
          </c:val>
          <c:extLst xmlns:c16r2="http://schemas.microsoft.com/office/drawing/2015/06/chart">
            <c:ext xmlns:c16="http://schemas.microsoft.com/office/drawing/2014/chart" uri="{C3380CC4-5D6E-409C-BE32-E72D297353CC}">
              <c16:uniqueId val="{00000002-8A30-477A-8088-337F192D7F52}"/>
            </c:ext>
          </c:extLst>
        </c:ser>
        <c:ser>
          <c:idx val="3"/>
          <c:order val="3"/>
          <c:tx>
            <c:strRef>
              <c:f>Sheet2!$O$41</c:f>
              <c:strCache>
                <c:ptCount val="1"/>
                <c:pt idx="0">
                  <c:v>50%</c:v>
                </c:pt>
              </c:strCache>
            </c:strRef>
          </c:tx>
          <c:spPr>
            <a:solidFill>
              <a:schemeClr val="accent4"/>
            </a:solidFill>
            <a:ln>
              <a:noFill/>
            </a:ln>
            <a:effectLst/>
          </c:spPr>
          <c:invertIfNegative val="0"/>
          <c:cat>
            <c:strRef>
              <c:f>Sheet2!$Q$42:$Q$44</c:f>
              <c:strCache>
                <c:ptCount val="3"/>
                <c:pt idx="0">
                  <c:v>𝜆= 1.6</c:v>
                </c:pt>
                <c:pt idx="1">
                  <c:v>𝜆= 2.8</c:v>
                </c:pt>
                <c:pt idx="2">
                  <c:v>𝜆= 3.4</c:v>
                </c:pt>
              </c:strCache>
            </c:strRef>
          </c:cat>
          <c:val>
            <c:numRef>
              <c:f>Sheet2!$O$46:$O$48</c:f>
              <c:numCache>
                <c:formatCode>0.00%</c:formatCode>
                <c:ptCount val="3"/>
                <c:pt idx="0">
                  <c:v>1.0064383305259217</c:v>
                </c:pt>
                <c:pt idx="1">
                  <c:v>1.0238261226163625</c:v>
                </c:pt>
                <c:pt idx="2">
                  <c:v>1.0382785956964893</c:v>
                </c:pt>
              </c:numCache>
            </c:numRef>
          </c:val>
          <c:extLst xmlns:c16r2="http://schemas.microsoft.com/office/drawing/2015/06/chart">
            <c:ext xmlns:c16="http://schemas.microsoft.com/office/drawing/2014/chart" uri="{C3380CC4-5D6E-409C-BE32-E72D297353CC}">
              <c16:uniqueId val="{00000003-8A30-477A-8088-337F192D7F52}"/>
            </c:ext>
          </c:extLst>
        </c:ser>
        <c:dLbls>
          <c:showLegendKey val="0"/>
          <c:showVal val="0"/>
          <c:showCatName val="0"/>
          <c:showSerName val="0"/>
          <c:showPercent val="0"/>
          <c:showBubbleSize val="0"/>
        </c:dLbls>
        <c:gapWidth val="219"/>
        <c:overlap val="-27"/>
        <c:axId val="150835200"/>
        <c:axId val="150836736"/>
      </c:barChart>
      <c:catAx>
        <c:axId val="15083520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50836736"/>
        <c:crosses val="autoZero"/>
        <c:auto val="1"/>
        <c:lblAlgn val="ctr"/>
        <c:lblOffset val="100"/>
        <c:noMultiLvlLbl val="0"/>
      </c:catAx>
      <c:valAx>
        <c:axId val="150836736"/>
        <c:scaling>
          <c:orientation val="minMax"/>
          <c:max val="1.1500000000000001"/>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50835200"/>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2">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000" b="0" i="0" u="none" strike="noStrike" kern="1200" spc="0" baseline="0">
                <a:solidFill>
                  <a:schemeClr val="tx1">
                    <a:lumMod val="65000"/>
                    <a:lumOff val="35000"/>
                  </a:schemeClr>
                </a:solidFill>
                <a:latin typeface="+mn-lt"/>
                <a:ea typeface="+mn-ea"/>
                <a:cs typeface="+mn-cs"/>
              </a:defRPr>
            </a:pPr>
            <a:r>
              <a:rPr lang="en-US" altLang="zh-CN" sz="1000" dirty="0"/>
              <a:t>performance</a:t>
            </a:r>
            <a:r>
              <a:rPr lang="en-US" altLang="zh-CN" sz="1000" baseline="0" dirty="0"/>
              <a:t> gain(config.4)</a:t>
            </a:r>
            <a:endParaRPr lang="zh-CN" altLang="en-US" sz="1000" dirty="0"/>
          </a:p>
        </c:rich>
      </c:tx>
      <c:overlay val="0"/>
      <c:spPr>
        <a:noFill/>
        <a:ln>
          <a:noFill/>
        </a:ln>
        <a:effectLst/>
      </c:spPr>
    </c:title>
    <c:autoTitleDeleted val="0"/>
    <c:plotArea>
      <c:layout/>
      <c:barChart>
        <c:barDir val="col"/>
        <c:grouping val="clustered"/>
        <c:varyColors val="0"/>
        <c:ser>
          <c:idx val="0"/>
          <c:order val="0"/>
          <c:tx>
            <c:strRef>
              <c:f>Sheet2!$G$41</c:f>
              <c:strCache>
                <c:ptCount val="1"/>
                <c:pt idx="0">
                  <c:v>Rel.13</c:v>
                </c:pt>
              </c:strCache>
            </c:strRef>
          </c:tx>
          <c:spPr>
            <a:solidFill>
              <a:schemeClr val="accent1"/>
            </a:solidFill>
            <a:ln>
              <a:noFill/>
            </a:ln>
            <a:effectLst/>
          </c:spPr>
          <c:invertIfNegative val="0"/>
          <c:cat>
            <c:strRef>
              <c:f>Sheet2!$Q$42:$Q$44</c:f>
              <c:strCache>
                <c:ptCount val="3"/>
                <c:pt idx="0">
                  <c:v>𝜆= 1.6</c:v>
                </c:pt>
                <c:pt idx="1">
                  <c:v>𝜆= 2.8</c:v>
                </c:pt>
                <c:pt idx="2">
                  <c:v>𝜆= 3.4</c:v>
                </c:pt>
              </c:strCache>
            </c:strRef>
          </c:cat>
          <c:val>
            <c:numRef>
              <c:f>Sheet2!$L$50:$L$52</c:f>
              <c:numCache>
                <c:formatCode>0%</c:formatCode>
                <c:ptCount val="3"/>
                <c:pt idx="0">
                  <c:v>1</c:v>
                </c:pt>
                <c:pt idx="1">
                  <c:v>1</c:v>
                </c:pt>
                <c:pt idx="2">
                  <c:v>1</c:v>
                </c:pt>
              </c:numCache>
            </c:numRef>
          </c:val>
          <c:extLst xmlns:c16r2="http://schemas.microsoft.com/office/drawing/2015/06/chart">
            <c:ext xmlns:c16="http://schemas.microsoft.com/office/drawing/2014/chart" uri="{C3380CC4-5D6E-409C-BE32-E72D297353CC}">
              <c16:uniqueId val="{00000000-3BD1-4932-850F-A83687F6DBBD}"/>
            </c:ext>
          </c:extLst>
        </c:ser>
        <c:ser>
          <c:idx val="1"/>
          <c:order val="1"/>
          <c:tx>
            <c:strRef>
              <c:f>Sheet2!$M$41</c:f>
              <c:strCache>
                <c:ptCount val="1"/>
                <c:pt idx="0">
                  <c:v>Mean</c:v>
                </c:pt>
              </c:strCache>
            </c:strRef>
          </c:tx>
          <c:spPr>
            <a:solidFill>
              <a:schemeClr val="accent2"/>
            </a:solidFill>
            <a:ln>
              <a:noFill/>
            </a:ln>
            <a:effectLst/>
          </c:spPr>
          <c:invertIfNegative val="0"/>
          <c:cat>
            <c:strRef>
              <c:f>Sheet2!$Q$42:$Q$44</c:f>
              <c:strCache>
                <c:ptCount val="3"/>
                <c:pt idx="0">
                  <c:v>𝜆= 1.6</c:v>
                </c:pt>
                <c:pt idx="1">
                  <c:v>𝜆= 2.8</c:v>
                </c:pt>
                <c:pt idx="2">
                  <c:v>𝜆= 3.4</c:v>
                </c:pt>
              </c:strCache>
            </c:strRef>
          </c:cat>
          <c:val>
            <c:numRef>
              <c:f>Sheet2!$M$50:$M$52</c:f>
              <c:numCache>
                <c:formatCode>0.00%</c:formatCode>
                <c:ptCount val="3"/>
                <c:pt idx="0">
                  <c:v>1.0044506816359262</c:v>
                </c:pt>
                <c:pt idx="1">
                  <c:v>1.0075282874273093</c:v>
                </c:pt>
                <c:pt idx="2">
                  <c:v>1.0372606774668631</c:v>
                </c:pt>
              </c:numCache>
            </c:numRef>
          </c:val>
          <c:extLst xmlns:c16r2="http://schemas.microsoft.com/office/drawing/2015/06/chart">
            <c:ext xmlns:c16="http://schemas.microsoft.com/office/drawing/2014/chart" uri="{C3380CC4-5D6E-409C-BE32-E72D297353CC}">
              <c16:uniqueId val="{00000001-3BD1-4932-850F-A83687F6DBBD}"/>
            </c:ext>
          </c:extLst>
        </c:ser>
        <c:ser>
          <c:idx val="2"/>
          <c:order val="2"/>
          <c:tx>
            <c:strRef>
              <c:f>Sheet2!$N$41</c:f>
              <c:strCache>
                <c:ptCount val="1"/>
                <c:pt idx="0">
                  <c:v>5%</c:v>
                </c:pt>
              </c:strCache>
            </c:strRef>
          </c:tx>
          <c:spPr>
            <a:solidFill>
              <a:schemeClr val="accent3"/>
            </a:solidFill>
            <a:ln>
              <a:noFill/>
            </a:ln>
            <a:effectLst/>
          </c:spPr>
          <c:invertIfNegative val="0"/>
          <c:cat>
            <c:strRef>
              <c:f>Sheet2!$Q$42:$Q$44</c:f>
              <c:strCache>
                <c:ptCount val="3"/>
                <c:pt idx="0">
                  <c:v>𝜆= 1.6</c:v>
                </c:pt>
                <c:pt idx="1">
                  <c:v>𝜆= 2.8</c:v>
                </c:pt>
                <c:pt idx="2">
                  <c:v>𝜆= 3.4</c:v>
                </c:pt>
              </c:strCache>
            </c:strRef>
          </c:cat>
          <c:val>
            <c:numRef>
              <c:f>Sheet2!$N$50:$N$52</c:f>
              <c:numCache>
                <c:formatCode>0.00%</c:formatCode>
                <c:ptCount val="3"/>
                <c:pt idx="0">
                  <c:v>1.0534315983417781</c:v>
                </c:pt>
                <c:pt idx="1">
                  <c:v>1.0895271937617215</c:v>
                </c:pt>
                <c:pt idx="2">
                  <c:v>1.1219994351878002</c:v>
                </c:pt>
              </c:numCache>
            </c:numRef>
          </c:val>
          <c:extLst xmlns:c16r2="http://schemas.microsoft.com/office/drawing/2015/06/chart">
            <c:ext xmlns:c16="http://schemas.microsoft.com/office/drawing/2014/chart" uri="{C3380CC4-5D6E-409C-BE32-E72D297353CC}">
              <c16:uniqueId val="{00000002-3BD1-4932-850F-A83687F6DBBD}"/>
            </c:ext>
          </c:extLst>
        </c:ser>
        <c:ser>
          <c:idx val="3"/>
          <c:order val="3"/>
          <c:tx>
            <c:strRef>
              <c:f>Sheet2!$O$41</c:f>
              <c:strCache>
                <c:ptCount val="1"/>
                <c:pt idx="0">
                  <c:v>50%</c:v>
                </c:pt>
              </c:strCache>
            </c:strRef>
          </c:tx>
          <c:spPr>
            <a:solidFill>
              <a:schemeClr val="accent4"/>
            </a:solidFill>
            <a:ln>
              <a:noFill/>
            </a:ln>
            <a:effectLst/>
          </c:spPr>
          <c:invertIfNegative val="0"/>
          <c:cat>
            <c:strRef>
              <c:f>Sheet2!$Q$42:$Q$44</c:f>
              <c:strCache>
                <c:ptCount val="3"/>
                <c:pt idx="0">
                  <c:v>𝜆= 1.6</c:v>
                </c:pt>
                <c:pt idx="1">
                  <c:v>𝜆= 2.8</c:v>
                </c:pt>
                <c:pt idx="2">
                  <c:v>𝜆= 3.4</c:v>
                </c:pt>
              </c:strCache>
            </c:strRef>
          </c:cat>
          <c:val>
            <c:numRef>
              <c:f>Sheet2!$O$50:$O$52</c:f>
              <c:numCache>
                <c:formatCode>0.00%</c:formatCode>
                <c:ptCount val="3"/>
                <c:pt idx="0">
                  <c:v>1.0064383305259217</c:v>
                </c:pt>
                <c:pt idx="1">
                  <c:v>1.0058642608160753</c:v>
                </c:pt>
                <c:pt idx="2">
                  <c:v>1.043986409966025</c:v>
                </c:pt>
              </c:numCache>
            </c:numRef>
          </c:val>
          <c:extLst xmlns:c16r2="http://schemas.microsoft.com/office/drawing/2015/06/chart">
            <c:ext xmlns:c16="http://schemas.microsoft.com/office/drawing/2014/chart" uri="{C3380CC4-5D6E-409C-BE32-E72D297353CC}">
              <c16:uniqueId val="{00000003-3BD1-4932-850F-A83687F6DBBD}"/>
            </c:ext>
          </c:extLst>
        </c:ser>
        <c:dLbls>
          <c:showLegendKey val="0"/>
          <c:showVal val="0"/>
          <c:showCatName val="0"/>
          <c:showSerName val="0"/>
          <c:showPercent val="0"/>
          <c:showBubbleSize val="0"/>
        </c:dLbls>
        <c:gapWidth val="219"/>
        <c:overlap val="-27"/>
        <c:axId val="220067712"/>
        <c:axId val="220069248"/>
      </c:barChart>
      <c:catAx>
        <c:axId val="22006771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20069248"/>
        <c:crosses val="autoZero"/>
        <c:auto val="1"/>
        <c:lblAlgn val="ctr"/>
        <c:lblOffset val="100"/>
        <c:noMultiLvlLbl val="0"/>
      </c:catAx>
      <c:valAx>
        <c:axId val="220069248"/>
        <c:scaling>
          <c:orientation val="minMax"/>
          <c:max val="1.1500000000000001"/>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20067712"/>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2">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16B86EBB045CEC44AADDF4C67283360B" ma:contentTypeVersion="" ma:contentTypeDescription="新建文档。" ma:contentTypeScope="" ma:versionID="0f34b67a1cb63351cb6667ac8bbdf3e3">
  <xsd:schema xmlns:xsd="http://www.w3.org/2001/XMLSchema" xmlns:xs="http://www.w3.org/2001/XMLSchema" xmlns:p="http://schemas.microsoft.com/office/2006/metadata/properties" targetNamespace="http://schemas.microsoft.com/office/2006/metadata/properties" ma:root="true" ma:fieldsID="2c0f9e2d12a4f2bfc2a604d49e4a761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254DED-06D5-48C8-BD19-116E27FE705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E4A7C3B-17C6-46A1-B30B-8BCF6CE70CAB}">
  <ds:schemaRefs>
    <ds:schemaRef ds:uri="http://schemas.microsoft.com/sharepoint/v3/contenttype/forms"/>
  </ds:schemaRefs>
</ds:datastoreItem>
</file>

<file path=customXml/itemProps3.xml><?xml version="1.0" encoding="utf-8"?>
<ds:datastoreItem xmlns:ds="http://schemas.openxmlformats.org/officeDocument/2006/customXml" ds:itemID="{A9374102-D7FA-4EE7-99CB-88A6D8AF1F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7184A949-FE0E-47D9-9725-3EDA7122CB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99</TotalTime>
  <Pages>6</Pages>
  <Words>1760</Words>
  <Characters>10036</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3GPP TSG RAN WG1 Meeting #69</vt:lpstr>
    </vt:vector>
  </TitlesOfParts>
  <Company>NTTDoCoMo</Company>
  <LinksUpToDate>false</LinksUpToDate>
  <CharactersWithSpaces>11773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 #69</dc:title>
  <dc:subject/>
  <dc:creator>Yuichi Kakishima</dc:creator>
  <cp:keywords/>
  <dc:description/>
  <cp:lastModifiedBy>Yuichi Kakishima</cp:lastModifiedBy>
  <cp:revision>64</cp:revision>
  <cp:lastPrinted>2013-01-18T02:26:00Z</cp:lastPrinted>
  <dcterms:created xsi:type="dcterms:W3CDTF">2016-11-03T06:55:00Z</dcterms:created>
  <dcterms:modified xsi:type="dcterms:W3CDTF">2016-11-04T19:30:00Z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ContentTypeId">
    <vt:lpwstr>0x01010016B86EBB045CEC44AADDF4C67283360B</vt:lpwstr>
  </property>
</Properties>
</file>